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B43A13" w:rsidRDefault="00B43A13">
      <w:pPr>
        <w:sectPr w:rsidR="00B43A13">
          <w:footerReference w:type="default" r:id="rId7"/>
          <w:pgSz w:w="12240" w:h="15840"/>
          <w:pgMar w:top="1440" w:right="1800" w:bottom="1440" w:left="1800" w:header="720" w:footer="720" w:gutter="0"/>
          <w:cols w:space="720"/>
          <w:docGrid w:linePitch="600" w:charSpace="32768"/>
        </w:sectPr>
      </w:pPr>
      <w:bookmarkStart w:id="0" w:name="_GoBack"/>
      <w:bookmarkEnd w:id="0"/>
    </w:p>
    <w:p w:rsidR="00B43A13" w:rsidRDefault="00B43A13">
      <w:pPr>
        <w:ind w:right="-456"/>
        <w:jc w:val="both"/>
        <w:rPr>
          <w:rFonts w:ascii="Times New Roman" w:hAnsi="Times New Roman" w:cs="Times New Roman"/>
          <w:bCs/>
          <w:szCs w:val="24"/>
        </w:rPr>
      </w:pPr>
      <w:r>
        <w:object w:dxaOrig="3352" w:dyaOrig="18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7.25pt;height:93pt" o:ole="" filled="t">
            <v:fill color2="black"/>
            <v:imagedata r:id="rId8" o:title=""/>
          </v:shape>
          <o:OLEObject Type="Embed" ShapeID="_x0000_i1025" DrawAspect="Content" ObjectID="_1624865024" r:id="rId9"/>
        </w:object>
      </w:r>
      <w:r>
        <w:rPr>
          <w:rFonts w:ascii="Times New Roman" w:hAnsi="Times New Roman" w:cs="Times New Roman"/>
          <w:bCs/>
          <w:szCs w:val="24"/>
        </w:rPr>
        <w:t xml:space="preserve">                                                                                                                                              </w:t>
      </w:r>
    </w:p>
    <w:p w:rsidR="00B43A13" w:rsidRDefault="00B43A13">
      <w:pPr>
        <w:pStyle w:val="BodyText21"/>
        <w:rPr>
          <w:rFonts w:ascii="Times New Roman" w:hAnsi="Times New Roman" w:cs="Times New Roman"/>
          <w:b/>
          <w:bCs/>
          <w:szCs w:val="24"/>
        </w:rPr>
      </w:pPr>
    </w:p>
    <w:p w:rsidR="00B43A13" w:rsidRDefault="00B43A13">
      <w:pPr>
        <w:pStyle w:val="BodyText2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Cs w:val="24"/>
        </w:rPr>
        <w:t xml:space="preserve">                                                             </w:t>
      </w:r>
    </w:p>
    <w:p w:rsidR="00B43A13" w:rsidRDefault="00B43A13">
      <w:pPr>
        <w:pStyle w:val="BodyText21"/>
        <w:jc w:val="center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Z  A  P  I   S  N  I  K  </w:t>
      </w:r>
    </w:p>
    <w:p w:rsidR="00B43A13" w:rsidRDefault="00B43A13">
      <w:pPr>
        <w:pStyle w:val="BodyText21"/>
        <w:jc w:val="center"/>
        <w:rPr>
          <w:rFonts w:ascii="Times New Roman" w:hAnsi="Times New Roman" w:cs="Times New Roman"/>
          <w:b/>
          <w:bCs/>
          <w:szCs w:val="24"/>
        </w:rPr>
      </w:pPr>
    </w:p>
    <w:p w:rsidR="00B43A13" w:rsidRDefault="00B43A13">
      <w:pPr>
        <w:pStyle w:val="BodyText21"/>
        <w:jc w:val="left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tab/>
        <w:t xml:space="preserve">sa   11. /jedanaeste/  sjednice Općinskog vijeća općine Okučani održane 17. listopada 2018. godine u općinskoj vijećnici, trg dr. Franje Tuđmana br. 1. </w:t>
      </w:r>
    </w:p>
    <w:p w:rsidR="00B43A13" w:rsidRDefault="00B43A13">
      <w:pPr>
        <w:pStyle w:val="BodyText21"/>
        <w:tabs>
          <w:tab w:val="left" w:pos="3180"/>
        </w:tabs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tab/>
      </w:r>
    </w:p>
    <w:p w:rsidR="00B43A13" w:rsidRDefault="00B43A13">
      <w:pPr>
        <w:pStyle w:val="BodyText21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tab/>
        <w:t>Sjednica je počela s radom u 18,00 sati.</w:t>
      </w:r>
    </w:p>
    <w:p w:rsidR="00B43A13" w:rsidRDefault="00B43A13">
      <w:pPr>
        <w:pStyle w:val="BodyText21"/>
        <w:rPr>
          <w:rFonts w:ascii="Times New Roman" w:hAnsi="Times New Roman" w:cs="Times New Roman"/>
          <w:b/>
          <w:bCs/>
          <w:szCs w:val="24"/>
        </w:rPr>
      </w:pPr>
    </w:p>
    <w:p w:rsidR="00B43A13" w:rsidRDefault="00B43A13">
      <w:pPr>
        <w:pStyle w:val="BodyText21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tab/>
        <w:t>Po završenom prozivanju utvrđeno je da je na sjednici nazočno 12 od ukupno 13 pozvanih vijećnika općinskog vijeća općine Okučani i to: Ivica Pivac, Josip Agatić, Mirko Ćumurdžić, Goran Ivakić, Josip Čabraja, Kata Mijić, Milan Vučković, Marinka Blažević, Jure Mandir, Borislav Ojdanić, Ilija Drageljević i Milenko Ećimović.</w:t>
      </w:r>
    </w:p>
    <w:p w:rsidR="00B43A13" w:rsidRDefault="00B43A13">
      <w:pPr>
        <w:pStyle w:val="BodyText21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tab/>
        <w:t>Mario Bokulić nije ispričao svoj izostanak.</w:t>
      </w:r>
    </w:p>
    <w:p w:rsidR="00B43A13" w:rsidRDefault="00B43A13">
      <w:pPr>
        <w:pStyle w:val="BodyText21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tab/>
        <w:t xml:space="preserve">Pored vijećnika općinskog vijeća  sjednici su nazočili:  Aca Vidaković – načelnik Općine Okučani, Ljiljana Ceboci  pročelnica  Jedinstvenog upravnog odjela i referent za izvršenje Proračuna općine Okučani, Ruža Vidović županijska vijećnica i Andrea Pletikosa– novinarka radio postaje “Bljesak” Okučani.  </w:t>
      </w:r>
    </w:p>
    <w:p w:rsidR="00B43A13" w:rsidRDefault="00B43A13">
      <w:pPr>
        <w:pStyle w:val="BodyText21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tab/>
        <w:t>Sjednicom je predsjedavao i njom rukovodio Ivica Pivac – predsjednik općinskog vijeća općine Okučani.</w:t>
      </w:r>
    </w:p>
    <w:p w:rsidR="00B43A13" w:rsidRDefault="00B43A13">
      <w:pPr>
        <w:pStyle w:val="BodyText21"/>
        <w:tabs>
          <w:tab w:val="left" w:pos="2505"/>
        </w:tabs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tab/>
      </w:r>
    </w:p>
    <w:p w:rsidR="00B43A13" w:rsidRDefault="00B43A13">
      <w:pPr>
        <w:pStyle w:val="BodyText21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tab/>
        <w:t>Zapisnik je vodila Sanja Markanović – referent za opće upravne poslove općine Okučani.</w:t>
      </w:r>
    </w:p>
    <w:p w:rsidR="00B43A13" w:rsidRDefault="00B43A13">
      <w:pPr>
        <w:pStyle w:val="BodyText21"/>
        <w:rPr>
          <w:rFonts w:ascii="Times New Roman" w:hAnsi="Times New Roman" w:cs="Times New Roman"/>
          <w:b/>
          <w:bCs/>
          <w:szCs w:val="24"/>
        </w:rPr>
      </w:pPr>
    </w:p>
    <w:p w:rsidR="00B43A13" w:rsidRDefault="00B43A13">
      <w:pPr>
        <w:pStyle w:val="BodyText21"/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tab/>
        <w:t xml:space="preserve"> Nazočni su  uz poziv za sjednicu dobili i zapisnik sa  10. sjednice općinskog vijeća pa ga je dao na raspravu.                                  </w:t>
      </w:r>
    </w:p>
    <w:p w:rsidR="00B43A13" w:rsidRDefault="00B43A13">
      <w:pPr>
        <w:pStyle w:val="BodyText"/>
        <w:ind w:firstLine="708"/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 w:cs="Times New Roman"/>
          <w:bCs/>
          <w:szCs w:val="24"/>
        </w:rPr>
        <w:t xml:space="preserve"> Nakon zaključene rasprave predsjedavajući je dao Zapisnik na usvajanje.  </w:t>
      </w:r>
      <w:r>
        <w:rPr>
          <w:rFonts w:ascii="Times New Roman" w:hAnsi="Times New Roman" w:cs="Times New Roman"/>
          <w:bCs/>
          <w:szCs w:val="24"/>
        </w:rPr>
        <w:tab/>
        <w:t xml:space="preserve">Općinsko vijeće je glasovanjem s 12 glasova «za», nitko «protiv» i bez «suzdržanih» donijelo </w:t>
      </w:r>
    </w:p>
    <w:p w:rsidR="00B43A13" w:rsidRDefault="00B43A13">
      <w:pPr>
        <w:pStyle w:val="BodyText"/>
        <w:ind w:firstLine="708"/>
        <w:rPr>
          <w:rFonts w:ascii="Times New Roman" w:hAnsi="Times New Roman" w:cs="Times New Roman"/>
          <w:bCs/>
          <w:szCs w:val="24"/>
        </w:rPr>
      </w:pPr>
    </w:p>
    <w:p w:rsidR="00B43A13" w:rsidRDefault="00B43A13">
      <w:pPr>
        <w:pStyle w:val="BodyText"/>
        <w:jc w:val="center"/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 w:cs="Times New Roman"/>
          <w:bCs/>
          <w:szCs w:val="24"/>
        </w:rPr>
        <w:t>Z  A  K  L  J  U  Č  A  K</w:t>
      </w:r>
    </w:p>
    <w:p w:rsidR="00B43A13" w:rsidRDefault="00B43A13">
      <w:pPr>
        <w:pStyle w:val="BodyText"/>
        <w:jc w:val="center"/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 w:cs="Times New Roman"/>
          <w:bCs/>
          <w:szCs w:val="24"/>
        </w:rPr>
        <w:t>O USVAJANJU ZAPISNIKA  SA  10.  SJEDNICE  OPĆINSKOG</w:t>
      </w:r>
    </w:p>
    <w:p w:rsidR="00B43A13" w:rsidRDefault="00B43A13">
      <w:pPr>
        <w:pStyle w:val="BodyText"/>
        <w:jc w:val="center"/>
        <w:rPr>
          <w:rFonts w:ascii="Times New Roman" w:hAnsi="Times New Roman" w:cs="Times New Roman"/>
          <w:bCs/>
          <w:szCs w:val="24"/>
          <w:lang w:val="de-DE"/>
        </w:rPr>
      </w:pPr>
      <w:r>
        <w:rPr>
          <w:rFonts w:ascii="Times New Roman" w:hAnsi="Times New Roman" w:cs="Times New Roman"/>
          <w:bCs/>
          <w:szCs w:val="24"/>
        </w:rPr>
        <w:t xml:space="preserve"> VIJEĆA  OPĆINE OKUČANI  ODRŽANE 13. KOLOVOZA  2018. GODINE</w:t>
      </w:r>
    </w:p>
    <w:p w:rsidR="00B43A13" w:rsidRDefault="00B43A13">
      <w:pPr>
        <w:pStyle w:val="BodyText"/>
        <w:ind w:firstLine="708"/>
        <w:jc w:val="left"/>
        <w:rPr>
          <w:rFonts w:ascii="Times New Roman" w:hAnsi="Times New Roman" w:cs="Times New Roman"/>
          <w:bCs/>
          <w:szCs w:val="24"/>
          <w:lang w:val="de-DE"/>
        </w:rPr>
      </w:pPr>
    </w:p>
    <w:p w:rsidR="00B43A13" w:rsidRDefault="00B43A13">
      <w:pPr>
        <w:pStyle w:val="BodyText"/>
        <w:ind w:firstLine="708"/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 w:cs="Times New Roman"/>
          <w:bCs/>
          <w:szCs w:val="24"/>
          <w:lang w:val="de-DE"/>
        </w:rPr>
        <w:t>Nakon usvajanju Zapisnika s 10. sjednice općinskog vijeća, predsjedavajući je dao na razmatranje dnevni red koji su nazočni dobili uz poziv za sjednicu.</w:t>
      </w:r>
    </w:p>
    <w:p w:rsidR="00B43A13" w:rsidRDefault="00B43A13">
      <w:pPr>
        <w:pStyle w:val="BodyText"/>
        <w:ind w:firstLine="708"/>
        <w:jc w:val="left"/>
        <w:rPr>
          <w:rFonts w:ascii="Times New Roman" w:hAnsi="Times New Roman" w:cs="Times New Roman"/>
          <w:bCs/>
          <w:szCs w:val="24"/>
        </w:rPr>
      </w:pPr>
    </w:p>
    <w:p w:rsidR="00B43A13" w:rsidRDefault="00B43A13">
      <w:pPr>
        <w:pStyle w:val="BodyText"/>
        <w:ind w:firstLine="708"/>
        <w:jc w:val="left"/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 w:cs="Times New Roman"/>
          <w:bCs/>
          <w:szCs w:val="24"/>
        </w:rPr>
        <w:t xml:space="preserve"> Općinsko vijeće je   glasovanjem s 12  glasova  «za»,  nitko «protiv» i  bez  «suzdržanih” usvojilo slijedeći</w:t>
      </w:r>
    </w:p>
    <w:p w:rsidR="00B43A13" w:rsidRDefault="00B43A13">
      <w:pPr>
        <w:pStyle w:val="BodyText"/>
        <w:rPr>
          <w:rFonts w:ascii="Times New Roman" w:hAnsi="Times New Roman" w:cs="Times New Roman"/>
          <w:bCs/>
          <w:szCs w:val="24"/>
          <w:lang w:val="de-DE"/>
        </w:rPr>
      </w:pPr>
      <w:r>
        <w:rPr>
          <w:rFonts w:ascii="Times New Roman" w:hAnsi="Times New Roman" w:cs="Times New Roman"/>
          <w:bCs/>
          <w:szCs w:val="24"/>
        </w:rPr>
        <w:t xml:space="preserve">                                                     </w:t>
      </w:r>
    </w:p>
    <w:p w:rsidR="00B43A13" w:rsidRDefault="00B43A13">
      <w:pPr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Cs/>
          <w:szCs w:val="24"/>
          <w:lang w:val="de-DE"/>
        </w:rPr>
        <w:t>D N E  V N I    R E D</w:t>
      </w:r>
    </w:p>
    <w:p w:rsidR="00B43A13" w:rsidRDefault="00B43A13">
      <w:pPr>
        <w:tabs>
          <w:tab w:val="left" w:pos="3435"/>
        </w:tabs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1.  AKTUALNI SAT;</w:t>
      </w:r>
    </w:p>
    <w:p w:rsidR="00B43A13" w:rsidRDefault="00B43A13">
      <w:pPr>
        <w:tabs>
          <w:tab w:val="left" w:pos="3435"/>
        </w:tabs>
        <w:rPr>
          <w:rFonts w:ascii="Times New Roman" w:hAnsi="Times New Roman" w:cs="Times New Roman"/>
          <w:szCs w:val="24"/>
        </w:rPr>
      </w:pPr>
    </w:p>
    <w:p w:rsidR="00B43A13" w:rsidRDefault="00B43A13">
      <w:pPr>
        <w:rPr>
          <w:rFonts w:ascii="Times New Roman" w:hAnsi="Times New Roman" w:cs="Times New Roman"/>
          <w:bCs/>
          <w:szCs w:val="24"/>
          <w:lang w:val="hr-HR"/>
        </w:rPr>
      </w:pPr>
      <w:r>
        <w:rPr>
          <w:rFonts w:ascii="Times New Roman" w:hAnsi="Times New Roman" w:cs="Times New Roman"/>
          <w:bCs/>
          <w:szCs w:val="24"/>
        </w:rPr>
        <w:t>2 . RAZMATRANJE I USVAJANJE ODLUKE O  KOMUNALNOJ NAKNADI;</w:t>
      </w:r>
    </w:p>
    <w:p w:rsidR="00B43A13" w:rsidRDefault="00B43A13">
      <w:pPr>
        <w:rPr>
          <w:rFonts w:ascii="Times New Roman" w:hAnsi="Times New Roman" w:cs="Times New Roman"/>
          <w:bCs/>
          <w:szCs w:val="24"/>
          <w:lang w:val="hr-HR"/>
        </w:rPr>
      </w:pPr>
    </w:p>
    <w:p w:rsidR="00B43A13" w:rsidRDefault="00B43A13">
      <w:pPr>
        <w:rPr>
          <w:rFonts w:ascii="Times New Roman" w:hAnsi="Times New Roman" w:cs="Times New Roman"/>
          <w:bCs/>
          <w:szCs w:val="24"/>
          <w:lang w:val="hr-HR"/>
        </w:rPr>
      </w:pPr>
      <w:r>
        <w:rPr>
          <w:rFonts w:ascii="Times New Roman" w:hAnsi="Times New Roman" w:cs="Times New Roman"/>
          <w:bCs/>
          <w:szCs w:val="24"/>
          <w:lang w:val="hr-HR"/>
        </w:rPr>
        <w:t>3. RAZMATRANJE I USVAJANJE ODLUKE O KOMUNALNOM DOPRINOSU;</w:t>
      </w:r>
    </w:p>
    <w:p w:rsidR="00B43A13" w:rsidRDefault="00B43A13">
      <w:pPr>
        <w:rPr>
          <w:rFonts w:ascii="Times New Roman" w:hAnsi="Times New Roman" w:cs="Times New Roman"/>
          <w:bCs/>
          <w:szCs w:val="24"/>
          <w:lang w:val="hr-HR"/>
        </w:rPr>
      </w:pPr>
    </w:p>
    <w:p w:rsidR="00B43A13" w:rsidRDefault="00B43A13">
      <w:pPr>
        <w:jc w:val="both"/>
        <w:rPr>
          <w:rFonts w:ascii="Times New Roman" w:hAnsi="Times New Roman" w:cs="Times New Roman"/>
          <w:bCs/>
          <w:szCs w:val="24"/>
          <w:lang w:val="hr-HR"/>
        </w:rPr>
      </w:pPr>
      <w:r>
        <w:rPr>
          <w:rFonts w:ascii="Times New Roman" w:hAnsi="Times New Roman" w:cs="Times New Roman"/>
          <w:bCs/>
          <w:szCs w:val="24"/>
          <w:lang w:val="hr-HR"/>
        </w:rPr>
        <w:t>4. RAZMATRANJE I USVAJANJE ODLUKE O AGROTEHNIČKIM MJERAMA, MJERAMA ZA UREĐIVANJE I ODRŽAVANJE POLJOPRIVREDNIH RUDINA I MJERAMA ZAŠTITE OD POŽARA NA POLJOPRIVREDNOM ZEMLJIŠTU NA PODRUČJU OPĆINE OKUČANI;</w:t>
      </w:r>
    </w:p>
    <w:p w:rsidR="00B43A13" w:rsidRDefault="00B43A13">
      <w:pPr>
        <w:rPr>
          <w:rFonts w:ascii="Times New Roman" w:hAnsi="Times New Roman" w:cs="Times New Roman"/>
          <w:bCs/>
          <w:szCs w:val="24"/>
          <w:lang w:val="hr-HR"/>
        </w:rPr>
      </w:pPr>
    </w:p>
    <w:p w:rsidR="00B43A13" w:rsidRDefault="00B43A13">
      <w:pPr>
        <w:jc w:val="both"/>
        <w:rPr>
          <w:rFonts w:ascii="Times New Roman" w:hAnsi="Times New Roman" w:cs="Times New Roman"/>
          <w:bCs/>
          <w:szCs w:val="24"/>
          <w:lang w:val="hr-HR"/>
        </w:rPr>
      </w:pPr>
      <w:r>
        <w:rPr>
          <w:rFonts w:ascii="Times New Roman" w:hAnsi="Times New Roman" w:cs="Times New Roman"/>
          <w:bCs/>
          <w:szCs w:val="24"/>
          <w:lang w:val="hr-HR"/>
        </w:rPr>
        <w:t>5. RAZMATRANJE I USVAJANJE ODLUKE O MJERAMA ZA SPREČAVANJE NEPROPISNOG ODBACIVANJA OTPADA I MJERAMA ZA UKLANJANJE ODBAČENOG OTPADA.</w:t>
      </w:r>
    </w:p>
    <w:p w:rsidR="00B43A13" w:rsidRDefault="00B43A13">
      <w:pPr>
        <w:tabs>
          <w:tab w:val="left" w:pos="1125"/>
        </w:tabs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Cs/>
          <w:szCs w:val="24"/>
          <w:lang w:val="hr-HR"/>
        </w:rPr>
        <w:t xml:space="preserve">       </w:t>
      </w:r>
    </w:p>
    <w:p w:rsidR="00B43A13" w:rsidRDefault="00B43A13">
      <w:pPr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 w:cs="Times New Roman"/>
          <w:szCs w:val="24"/>
        </w:rPr>
        <w:t xml:space="preserve">6. RAZLIČITO;                 </w:t>
      </w:r>
      <w:r>
        <w:rPr>
          <w:rFonts w:ascii="Times New Roman" w:hAnsi="Times New Roman" w:cs="Times New Roman"/>
          <w:bCs/>
          <w:szCs w:val="24"/>
        </w:rPr>
        <w:t xml:space="preserve">                                                                                          </w:t>
      </w:r>
    </w:p>
    <w:p w:rsidR="00B43A13" w:rsidRDefault="00B43A13">
      <w:pPr>
        <w:pStyle w:val="BodyText21"/>
        <w:jc w:val="left"/>
        <w:rPr>
          <w:rFonts w:ascii="Times New Roman" w:hAnsi="Times New Roman" w:cs="Times New Roman"/>
          <w:b/>
          <w:bCs/>
          <w:szCs w:val="24"/>
        </w:rPr>
      </w:pPr>
    </w:p>
    <w:p w:rsidR="00B43A13" w:rsidRDefault="00B43A13">
      <w:pPr>
        <w:pStyle w:val="BodyText21"/>
        <w:jc w:val="left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t xml:space="preserve">               _____________________________________________________</w:t>
      </w:r>
      <w:r>
        <w:rPr>
          <w:rFonts w:ascii="Times New Roman" w:hAnsi="Times New Roman" w:cs="Times New Roman"/>
          <w:b/>
          <w:bCs/>
          <w:szCs w:val="24"/>
        </w:rPr>
        <w:tab/>
      </w:r>
    </w:p>
    <w:p w:rsidR="00B43A13" w:rsidRDefault="00B43A13">
      <w:pPr>
        <w:pStyle w:val="BodyText21"/>
        <w:jc w:val="left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tab/>
        <w:t xml:space="preserve">                                                </w:t>
      </w:r>
    </w:p>
    <w:p w:rsidR="00B43A13" w:rsidRDefault="00B43A13">
      <w:pPr>
        <w:pStyle w:val="BodyText21"/>
        <w:jc w:val="left"/>
        <w:rPr>
          <w:rFonts w:ascii="Times New Roman" w:hAnsi="Times New Roman" w:cs="Times New Roman"/>
          <w:b/>
          <w:bCs/>
          <w:szCs w:val="24"/>
        </w:rPr>
      </w:pPr>
    </w:p>
    <w:p w:rsidR="00B43A13" w:rsidRDefault="00B43A13">
      <w:pPr>
        <w:pStyle w:val="BodyText21"/>
        <w:jc w:val="left"/>
      </w:pPr>
      <w:r>
        <w:rPr>
          <w:rFonts w:ascii="Times New Roman" w:hAnsi="Times New Roman" w:cs="Times New Roman"/>
          <w:b/>
          <w:bCs/>
          <w:szCs w:val="24"/>
        </w:rPr>
        <w:tab/>
        <w:t>TOČKA  1.  AKTUALNI SAT</w:t>
      </w:r>
    </w:p>
    <w:p w:rsidR="00B43A13" w:rsidRDefault="00B43A13">
      <w:pPr>
        <w:pStyle w:val="BodyText21"/>
        <w:jc w:val="left"/>
      </w:pPr>
    </w:p>
    <w:p w:rsidR="00B43A13" w:rsidRDefault="00B43A13">
      <w:pPr>
        <w:pStyle w:val="BodyText21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tab/>
        <w:t>ACA VIDAKOVIĆ, općinski načelnik je upoznao nazočne s aktivnostima na području općine Okučani u vremenskom razdoblju od zadnje sjednice općinskog vijeća do danas. Između ostalog kazao je kako još uvijek traje Natječaj za mjeru 6.3.1 potpora razvoju malih poljoprivrednih gospodarstava te molim sve OPG- na području općine Okučani koji imju ekvivalentnu vrijednost OPG-a od 2000 do 7999 ekvivalenata da se jave na natječaj kako bi unaprijedili svoje obiteljsko poljoprivredno gospodarstvo.</w:t>
      </w:r>
    </w:p>
    <w:p w:rsidR="00B43A13" w:rsidRDefault="00B43A13">
      <w:pPr>
        <w:pStyle w:val="BodyText21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t>Rakao je da su završeni radovi na obnovi dječjeg vrtića u Okučanima. Nabavljene su sprave za dvorište vrtića, igraonice za igru u zatvorenom, kreveti, stolice, stolovi te obojeno vanjsko pročelje vrtića.</w:t>
      </w:r>
    </w:p>
    <w:p w:rsidR="00B43A13" w:rsidRDefault="00B43A13">
      <w:pPr>
        <w:pStyle w:val="BodyText21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t>U tijeku je izrada projektne dokumentacije za Ulicu Kamila Kolba.</w:t>
      </w:r>
    </w:p>
    <w:p w:rsidR="00B43A13" w:rsidRDefault="00B43A13">
      <w:pPr>
        <w:pStyle w:val="BodyText21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t>Za Ulicu Psunjska rješavaju se imovinskopravni odnosi.</w:t>
      </w:r>
    </w:p>
    <w:p w:rsidR="00B43A13" w:rsidRDefault="00B43A13">
      <w:pPr>
        <w:pStyle w:val="BodyText21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t>Krenula je isplata nakande za ogrjevno drvo korisnicima socijalne pomoći koji su podnijeli zahtjev za ogrjevno drvo u općini Okučani.</w:t>
      </w:r>
    </w:p>
    <w:p w:rsidR="00B43A13" w:rsidRDefault="00B43A13">
      <w:pPr>
        <w:pStyle w:val="BodyText21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t>Objavljen je poziv za predlaganje programa javnih potreba u području društvenih djelatnosti općine Okučani za 2019. godinu i traje do 31. listopada 2018. godine, sve potrebne informacije nalaze se na službenoj web stranici općine Okučani.</w:t>
      </w:r>
    </w:p>
    <w:p w:rsidR="00B43A13" w:rsidRDefault="00B43A13">
      <w:pPr>
        <w:pStyle w:val="BodyText21"/>
        <w:rPr>
          <w:rFonts w:ascii="Times New Roman" w:hAnsi="Times New Roman" w:cs="Times New Roman"/>
          <w:b/>
          <w:bCs/>
          <w:szCs w:val="24"/>
        </w:rPr>
      </w:pPr>
    </w:p>
    <w:p w:rsidR="00B43A13" w:rsidRDefault="00B43A13">
      <w:pPr>
        <w:pStyle w:val="BodyText21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lastRenderedPageBreak/>
        <w:t>Pred nama je susret s općinom Tasazar koji je planiran za 27.</w:t>
      </w:r>
      <w:r w:rsidR="003A3A8D">
        <w:rPr>
          <w:rFonts w:ascii="Times New Roman" w:hAnsi="Times New Roman" w:cs="Times New Roman"/>
          <w:b/>
          <w:bCs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Cs w:val="24"/>
        </w:rPr>
        <w:t>10.</w:t>
      </w:r>
      <w:r w:rsidR="003A3A8D">
        <w:rPr>
          <w:rFonts w:ascii="Times New Roman" w:hAnsi="Times New Roman" w:cs="Times New Roman"/>
          <w:b/>
          <w:bCs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Cs w:val="24"/>
        </w:rPr>
        <w:t>2018. godine.</w:t>
      </w:r>
    </w:p>
    <w:p w:rsidR="00B43A13" w:rsidRDefault="00B43A13">
      <w:pPr>
        <w:pStyle w:val="BodyText21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t xml:space="preserve">U posjet nam dolaze studenti iz Zagreba, Hrvatsko vojno učilište dr. Franjo Tuđman koje u sklopu svog studijskog programa imaju posjet Okučanima. </w:t>
      </w:r>
    </w:p>
    <w:p w:rsidR="00B43A13" w:rsidRDefault="00B43A13">
      <w:pPr>
        <w:pStyle w:val="BodyText21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t>U razgovorima smo sa ustanovama za obrazovanje odraslih , iz Zagreba i iz Nove Gradiške u svezi osposobljavanja osoba za rukovanje  motornom pilom, viličarom, kombajnom, bagerom itd. pa smo na taj način zamislili pomoći OPG- ovima na području općine Okučani u sufinanciranju navedenih osposobljavanja.</w:t>
      </w:r>
    </w:p>
    <w:p w:rsidR="00B43A13" w:rsidRDefault="00B43A13">
      <w:pPr>
        <w:pStyle w:val="BodyText21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t>Svi navedeni program imaju odobrenje za provođenje od nadležnog Ministarstva te stoga svi polaznici nakon završenog osposobljavanja dobivaju uvjerenje o osposobljavanju i iskaznice.</w:t>
      </w:r>
    </w:p>
    <w:p w:rsidR="00B43A13" w:rsidRDefault="00B43A13">
      <w:pPr>
        <w:pStyle w:val="BodyText21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t>Do sada smo u sklopu programa osposobljavanja pomogli poljoprivrednicima na području općine Okučani u svezi polaganja za rukovanje pesticidima u iznosu od 280,00 kuna po osobi i taj certifikat vrijedi 5 godina.</w:t>
      </w:r>
    </w:p>
    <w:p w:rsidR="00B43A13" w:rsidRDefault="00B43A13">
      <w:pPr>
        <w:pStyle w:val="BodyText21"/>
        <w:rPr>
          <w:rFonts w:ascii="Times New Roman" w:hAnsi="Times New Roman" w:cs="Times New Roman"/>
          <w:b/>
          <w:bCs/>
          <w:szCs w:val="24"/>
        </w:rPr>
      </w:pPr>
    </w:p>
    <w:p w:rsidR="00B43A13" w:rsidRDefault="00B43A13">
      <w:pPr>
        <w:pStyle w:val="BodyText21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t>MILENKO EĆIMOVIĆ/vijećnik SDSS-a/- uputio je pitanje načelniku, hoće li se i kada obaviti rekonstruklcija spomen kosturnica u parku, hoće li biti vraćena u prvobitno stanje?</w:t>
      </w:r>
    </w:p>
    <w:p w:rsidR="00B43A13" w:rsidRDefault="00B43A13">
      <w:pPr>
        <w:pStyle w:val="BodyText21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t xml:space="preserve">Načelnik je odgovorio da o tome vodi računa Ministarstvo branitelja i da je Idejno rješenje gotovo, još se čeka građevinska i lokacijaska dozvola kako bi taj drugi dio parka gdje bi se i nalazila kosturnica bio završen. Suglasnost su dali Osnovna škola </w:t>
      </w:r>
      <w:r w:rsidR="003A3A8D">
        <w:rPr>
          <w:rFonts w:ascii="Times New Roman" w:hAnsi="Times New Roman" w:cs="Times New Roman"/>
          <w:b/>
          <w:bCs/>
          <w:szCs w:val="24"/>
        </w:rPr>
        <w:t>i</w:t>
      </w:r>
      <w:r>
        <w:rPr>
          <w:rFonts w:ascii="Times New Roman" w:hAnsi="Times New Roman" w:cs="Times New Roman"/>
          <w:b/>
          <w:bCs/>
          <w:szCs w:val="24"/>
        </w:rPr>
        <w:t xml:space="preserve"> Župa Sv. Vida.</w:t>
      </w:r>
    </w:p>
    <w:p w:rsidR="00B43A13" w:rsidRDefault="00B43A13">
      <w:pPr>
        <w:pStyle w:val="BodyText21"/>
        <w:rPr>
          <w:rFonts w:ascii="Times New Roman" w:hAnsi="Times New Roman" w:cs="Times New Roman"/>
          <w:b/>
          <w:bCs/>
          <w:szCs w:val="24"/>
        </w:rPr>
      </w:pPr>
    </w:p>
    <w:p w:rsidR="00B43A13" w:rsidRDefault="00B43A13">
      <w:pPr>
        <w:pStyle w:val="BodyText21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t>JURE MANDIR /vijećnik HSS-a/ uputio je pitanje načelniku, što je sa Spomen sobom u Okučanima, hoće li biti vraćena u Dom hrvatskih branitelja?</w:t>
      </w:r>
    </w:p>
    <w:p w:rsidR="00B43A13" w:rsidRDefault="00B43A13">
      <w:pPr>
        <w:pStyle w:val="BodyText21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t>Načelnik je odgovorio kako je prijedlog Ministarstava branitelja da  Spomen soba bude odnosno da se preseli u OŠ Okučani kao učionica za povijest kako bi sve bilo u sklopu parka i spomenika “Kristalne kocke vedrine”. Za to nam treba suglasnost Županije,a kako su u tijeku radovi na OŠ u Okučanima, to neće biti moguće pa postoji mogućnost da se Spomen soba vrati u Dom branitelja.</w:t>
      </w:r>
    </w:p>
    <w:p w:rsidR="00B43A13" w:rsidRDefault="00B43A13">
      <w:pPr>
        <w:pStyle w:val="BodyText21"/>
        <w:rPr>
          <w:rFonts w:ascii="Times New Roman" w:hAnsi="Times New Roman" w:cs="Times New Roman"/>
          <w:b/>
          <w:bCs/>
          <w:szCs w:val="24"/>
        </w:rPr>
      </w:pPr>
    </w:p>
    <w:p w:rsidR="00B43A13" w:rsidRDefault="00B43A13">
      <w:pPr>
        <w:pStyle w:val="BodyText21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t>Predsjednik općinskog vijeća dodao je u aktualnom satu obavijest da se 22. listopada iz Okučana putuje za Banja Luku na posvetu crkve u Petrićevcu, besplatan je prijevoz za sve koji žele ići na svetu misu potrebno je samo javiti se župniku Fra Mariu Radmanu.</w:t>
      </w:r>
    </w:p>
    <w:p w:rsidR="00B43A13" w:rsidRDefault="00B43A13">
      <w:pPr>
        <w:pStyle w:val="BodyText21"/>
        <w:rPr>
          <w:rFonts w:ascii="Times New Roman" w:hAnsi="Times New Roman" w:cs="Times New Roman"/>
          <w:b/>
          <w:bCs/>
          <w:szCs w:val="24"/>
        </w:rPr>
      </w:pPr>
    </w:p>
    <w:p w:rsidR="00B43A13" w:rsidRDefault="00B43A13">
      <w:pPr>
        <w:pStyle w:val="BodyText21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t>Kako nije bilo više pitanja zaključen je aktualni sat i prešlo se na drugu točku dnevnog reda.</w:t>
      </w:r>
    </w:p>
    <w:p w:rsidR="00B43A13" w:rsidRDefault="00B43A13">
      <w:pPr>
        <w:pStyle w:val="BodyText21"/>
        <w:rPr>
          <w:rFonts w:ascii="Times New Roman" w:hAnsi="Times New Roman" w:cs="Times New Roman"/>
          <w:b/>
          <w:bCs/>
          <w:szCs w:val="24"/>
        </w:rPr>
      </w:pPr>
    </w:p>
    <w:p w:rsidR="00B43A13" w:rsidRDefault="00B43A13">
      <w:pPr>
        <w:pStyle w:val="BodyText21"/>
        <w:rPr>
          <w:rFonts w:ascii="Times New Roman" w:hAnsi="Times New Roman" w:cs="Times New Roman"/>
          <w:b/>
          <w:bCs/>
          <w:szCs w:val="24"/>
        </w:rPr>
      </w:pPr>
    </w:p>
    <w:p w:rsidR="00B43A13" w:rsidRDefault="00B43A13">
      <w:pPr>
        <w:pStyle w:val="BodyText21"/>
        <w:rPr>
          <w:rFonts w:ascii="Times New Roman" w:hAnsi="Times New Roman" w:cs="Times New Roman"/>
          <w:b/>
          <w:bCs/>
          <w:szCs w:val="24"/>
          <w:lang w:val="de-DE"/>
        </w:rPr>
      </w:pPr>
    </w:p>
    <w:p w:rsidR="00B43A13" w:rsidRDefault="00B43A13">
      <w:pPr>
        <w:rPr>
          <w:rFonts w:ascii="Times New Roman" w:hAnsi="Times New Roman" w:cs="Times New Roman"/>
          <w:b w:val="0"/>
          <w:bCs/>
          <w:szCs w:val="24"/>
          <w:lang w:val="de-DE"/>
        </w:rPr>
      </w:pPr>
    </w:p>
    <w:p w:rsidR="00B43A13" w:rsidRDefault="00B43A13">
      <w:pPr>
        <w:rPr>
          <w:rFonts w:ascii="Times New Roman" w:hAnsi="Times New Roman" w:cs="Times New Roman"/>
          <w:bCs/>
          <w:szCs w:val="24"/>
          <w:lang w:val="de-DE"/>
        </w:rPr>
      </w:pPr>
      <w:r>
        <w:rPr>
          <w:rFonts w:ascii="Times New Roman" w:hAnsi="Times New Roman" w:cs="Times New Roman"/>
          <w:bCs/>
          <w:szCs w:val="24"/>
          <w:lang w:val="de-DE"/>
        </w:rPr>
        <w:t xml:space="preserve">  </w:t>
      </w:r>
    </w:p>
    <w:p w:rsidR="00B43A13" w:rsidRDefault="00B43A13">
      <w:pPr>
        <w:rPr>
          <w:rFonts w:ascii="Times New Roman" w:hAnsi="Times New Roman" w:cs="Times New Roman"/>
          <w:bCs/>
          <w:szCs w:val="24"/>
          <w:lang w:val="de-DE"/>
        </w:rPr>
      </w:pPr>
    </w:p>
    <w:p w:rsidR="00B43A13" w:rsidRDefault="00B43A13">
      <w:pPr>
        <w:rPr>
          <w:rFonts w:ascii="Times New Roman" w:hAnsi="Times New Roman" w:cs="Times New Roman"/>
          <w:bCs/>
          <w:szCs w:val="24"/>
          <w:lang w:val="de-DE"/>
        </w:rPr>
      </w:pPr>
    </w:p>
    <w:p w:rsidR="00B43A13" w:rsidRDefault="00B43A13">
      <w:pPr>
        <w:rPr>
          <w:rFonts w:ascii="Times New Roman" w:hAnsi="Times New Roman" w:cs="Times New Roman"/>
          <w:bCs/>
          <w:szCs w:val="24"/>
          <w:lang w:val="de-DE"/>
        </w:rPr>
      </w:pPr>
    </w:p>
    <w:p w:rsidR="00B43A13" w:rsidRDefault="00B43A13">
      <w:pPr>
        <w:rPr>
          <w:rFonts w:ascii="Times New Roman" w:hAnsi="Times New Roman" w:cs="Times New Roman"/>
          <w:bCs/>
          <w:sz w:val="21"/>
          <w:szCs w:val="21"/>
          <w:lang w:val="de-DE"/>
        </w:rPr>
      </w:pPr>
      <w:r>
        <w:rPr>
          <w:rFonts w:ascii="Times New Roman" w:hAnsi="Times New Roman" w:cs="Times New Roman"/>
          <w:bCs/>
          <w:szCs w:val="24"/>
          <w:lang w:val="de-DE"/>
        </w:rPr>
        <w:lastRenderedPageBreak/>
        <w:t xml:space="preserve">TOČKA   2.   RAZMATRANJE I USVAJANJE ODLUKE O  KOMUNALNOJ NAKNADI; </w:t>
      </w:r>
    </w:p>
    <w:p w:rsidR="00B43A13" w:rsidRDefault="00B43A13">
      <w:pPr>
        <w:tabs>
          <w:tab w:val="left" w:pos="2745"/>
        </w:tabs>
        <w:rPr>
          <w:rFonts w:ascii="Times New Roman" w:hAnsi="Times New Roman" w:cs="Times New Roman"/>
          <w:bCs/>
          <w:szCs w:val="24"/>
          <w:lang w:val="de-DE"/>
        </w:rPr>
      </w:pPr>
      <w:r>
        <w:rPr>
          <w:rFonts w:ascii="Times New Roman" w:hAnsi="Times New Roman" w:cs="Times New Roman"/>
          <w:bCs/>
          <w:sz w:val="21"/>
          <w:szCs w:val="21"/>
          <w:lang w:val="de-DE"/>
        </w:rPr>
        <w:tab/>
      </w:r>
    </w:p>
    <w:p w:rsidR="00B43A13" w:rsidRDefault="00B43A13">
      <w:pPr>
        <w:jc w:val="both"/>
        <w:rPr>
          <w:rFonts w:ascii="Times New Roman" w:hAnsi="Times New Roman" w:cs="Times New Roman"/>
          <w:bCs/>
          <w:szCs w:val="24"/>
          <w:lang w:val="de-DE"/>
        </w:rPr>
      </w:pPr>
      <w:r>
        <w:rPr>
          <w:rFonts w:ascii="Times New Roman" w:hAnsi="Times New Roman" w:cs="Times New Roman"/>
          <w:bCs/>
          <w:szCs w:val="24"/>
          <w:lang w:val="de-DE"/>
        </w:rPr>
        <w:t>IVICA PIVAC- je  kazao da su nazočni uz poziv za sjednicu dobili Prijedlog odluke o  komunalnoj naknadi  te je zamolio tajnicu općinskog vijeća općine Okučani Sanju Markanović</w:t>
      </w:r>
      <w:r>
        <w:rPr>
          <w:rFonts w:ascii="Times New Roman" w:hAnsi="Times New Roman" w:cs="Times New Roman"/>
          <w:bCs/>
          <w:sz w:val="21"/>
          <w:szCs w:val="21"/>
          <w:lang w:val="de-DE"/>
        </w:rPr>
        <w:t xml:space="preserve"> </w:t>
      </w:r>
      <w:r>
        <w:rPr>
          <w:rFonts w:ascii="Times New Roman" w:hAnsi="Times New Roman" w:cs="Times New Roman"/>
          <w:bCs/>
          <w:szCs w:val="24"/>
          <w:lang w:val="de-DE"/>
        </w:rPr>
        <w:t>da kažu nekoliko rečenica vezano za ovaj akt.</w:t>
      </w:r>
    </w:p>
    <w:p w:rsidR="00B43A13" w:rsidRDefault="00B43A13">
      <w:pPr>
        <w:jc w:val="both"/>
        <w:rPr>
          <w:rFonts w:ascii="Times New Roman" w:hAnsi="Times New Roman" w:cs="Times New Roman"/>
          <w:bCs/>
          <w:szCs w:val="24"/>
          <w:lang w:val="de-DE"/>
        </w:rPr>
      </w:pPr>
    </w:p>
    <w:p w:rsidR="00B43A13" w:rsidRDefault="00B43A13">
      <w:pPr>
        <w:jc w:val="both"/>
        <w:rPr>
          <w:rFonts w:ascii="Times New Roman" w:hAnsi="Times New Roman" w:cs="Times New Roman"/>
          <w:bCs/>
          <w:szCs w:val="24"/>
          <w:lang w:val="de-DE"/>
        </w:rPr>
      </w:pPr>
      <w:r>
        <w:rPr>
          <w:rFonts w:ascii="Times New Roman" w:hAnsi="Times New Roman" w:cs="Times New Roman"/>
          <w:bCs/>
          <w:szCs w:val="24"/>
          <w:lang w:val="de-DE"/>
        </w:rPr>
        <w:t>SANJA MARKANOVIĆ- tajnica općinskog vijeća općine Okučani rekla je da je razlog donošenja nove Odluke o komunalnoj naknadi stupanje na snagu novog Zakona o komunalnom gospodarstvu koji je stupio na snagu 04.08.2018  godine i objavljen u Narodnim novinama broj 68/18.</w:t>
      </w:r>
    </w:p>
    <w:p w:rsidR="00B43A13" w:rsidRDefault="00B43A13">
      <w:pPr>
        <w:jc w:val="both"/>
        <w:rPr>
          <w:rFonts w:ascii="Times New Roman" w:hAnsi="Times New Roman" w:cs="Times New Roman"/>
          <w:bCs/>
          <w:szCs w:val="24"/>
          <w:lang w:val="de-DE"/>
        </w:rPr>
      </w:pPr>
      <w:r>
        <w:rPr>
          <w:rFonts w:ascii="Times New Roman" w:hAnsi="Times New Roman" w:cs="Times New Roman"/>
          <w:bCs/>
          <w:szCs w:val="24"/>
          <w:lang w:val="de-DE"/>
        </w:rPr>
        <w:t>Stupanjem na snagu navedenog Zakona sve jedinice lokalne i područne (regionalne) samouprave dužne su uskladiti svoje akte sa Zakonom.</w:t>
      </w:r>
    </w:p>
    <w:p w:rsidR="00B43A13" w:rsidRDefault="00B43A13">
      <w:pPr>
        <w:jc w:val="both"/>
        <w:rPr>
          <w:rFonts w:ascii="Times New Roman" w:hAnsi="Times New Roman" w:cs="Times New Roman"/>
          <w:bCs/>
          <w:szCs w:val="24"/>
          <w:lang w:val="de-DE"/>
        </w:rPr>
      </w:pPr>
      <w:r>
        <w:rPr>
          <w:rFonts w:ascii="Times New Roman" w:hAnsi="Times New Roman" w:cs="Times New Roman"/>
          <w:bCs/>
          <w:szCs w:val="24"/>
          <w:lang w:val="de-DE"/>
        </w:rPr>
        <w:t>U odluci o komunalnoj naknadi utvrđuju se naselja u Općini Okučani u kojima se naplaćuje komunalna naknada, svrha komunalne naknade, područja zona u općini Okučani, koeficijenti zona, koeficijenti namjene, rok plaćanja komunalne naknade, nekretnine važne za Općinu Okučani koje se u potpunosti oslobađaju od plaćanja komunalne naknade, obveznici i obveza plaćanja komunalne naknade, obračun komunalne naknade, uvjeti zbog kojih se u pojedinačnim slučajevima može odobriti potpuno oslobođenje od plaćanja komunalne naknade te rješenja o komunalnoj naknadi.</w:t>
      </w:r>
    </w:p>
    <w:p w:rsidR="00B43A13" w:rsidRDefault="00B43A13">
      <w:pPr>
        <w:jc w:val="both"/>
        <w:rPr>
          <w:rFonts w:ascii="Times New Roman" w:hAnsi="Times New Roman" w:cs="Times New Roman"/>
          <w:bCs/>
          <w:szCs w:val="24"/>
          <w:lang w:val="de-DE"/>
        </w:rPr>
      </w:pPr>
      <w:r>
        <w:rPr>
          <w:rFonts w:ascii="Times New Roman" w:hAnsi="Times New Roman" w:cs="Times New Roman"/>
          <w:bCs/>
          <w:szCs w:val="24"/>
          <w:lang w:val="de-DE"/>
        </w:rPr>
        <w:t>Zatim je rekla da  je novost u Zakonu o komunalnom gospodarstvu a vezano za komunalnu naknadu da se sredstva prikupljena  iz komunalne naknade osim za održavanje i izgradnju komunalne infrastrukture mogu koristiti i za financiranje građenja i održavanja objekata predškolskog, školskog, zdravstvenog i socijalnog sadržaja, javnih građevina sportske i kulturne namjene te poboljšanja energentske učinkovitosti zgrada u vlasništvu jedinica lokalne samouprave ako se time ne dovodi u pitanje mogućnost održavanja komunalne infrastrukture.</w:t>
      </w:r>
    </w:p>
    <w:p w:rsidR="00B43A13" w:rsidRDefault="00B43A13">
      <w:pPr>
        <w:jc w:val="both"/>
        <w:rPr>
          <w:rFonts w:ascii="Times New Roman" w:hAnsi="Times New Roman" w:cs="Times New Roman"/>
          <w:bCs/>
          <w:szCs w:val="24"/>
          <w:lang w:val="de-DE"/>
        </w:rPr>
      </w:pPr>
      <w:r>
        <w:rPr>
          <w:rFonts w:ascii="Times New Roman" w:hAnsi="Times New Roman" w:cs="Times New Roman"/>
          <w:bCs/>
          <w:szCs w:val="24"/>
          <w:lang w:val="de-DE"/>
        </w:rPr>
        <w:t>Zatim je naglasila da su koeficijenti vezani za izračun komunalne naknade za sada ostali ne primijenjeni što znači da je i iznos komunalne naknade za sada za obveznike plaćanja komunalne naknade ostao nepromijenjen.</w:t>
      </w:r>
    </w:p>
    <w:p w:rsidR="00B43A13" w:rsidRDefault="00B43A13">
      <w:pPr>
        <w:jc w:val="both"/>
        <w:rPr>
          <w:rFonts w:ascii="Times New Roman" w:hAnsi="Times New Roman" w:cs="Times New Roman"/>
          <w:bCs/>
          <w:szCs w:val="24"/>
          <w:lang w:val="de-DE"/>
        </w:rPr>
      </w:pPr>
    </w:p>
    <w:p w:rsidR="00B43A13" w:rsidRDefault="00B43A13">
      <w:pPr>
        <w:tabs>
          <w:tab w:val="left" w:pos="1575"/>
        </w:tabs>
        <w:rPr>
          <w:rFonts w:ascii="Times New Roman" w:hAnsi="Times New Roman" w:cs="Times New Roman"/>
          <w:bCs/>
          <w:lang w:val="hr-HR"/>
        </w:rPr>
      </w:pPr>
      <w:r>
        <w:rPr>
          <w:rFonts w:ascii="Times New Roman" w:hAnsi="Times New Roman" w:cs="Times New Roman"/>
          <w:bCs/>
          <w:szCs w:val="24"/>
          <w:lang w:val="de-DE"/>
        </w:rPr>
        <w:tab/>
      </w:r>
    </w:p>
    <w:p w:rsidR="00B43A13" w:rsidRDefault="00B43A13">
      <w:pPr>
        <w:ind w:left="120"/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 w:cs="Times New Roman"/>
          <w:bCs/>
          <w:lang w:val="hr-HR"/>
        </w:rPr>
        <w:t>Potom je predsjedavajući otvorio raspravu.</w:t>
      </w:r>
    </w:p>
    <w:p w:rsidR="00B43A13" w:rsidRDefault="00B43A13">
      <w:pPr>
        <w:tabs>
          <w:tab w:val="left" w:pos="1485"/>
        </w:tabs>
        <w:rPr>
          <w:rFonts w:ascii="Times New Roman" w:hAnsi="Times New Roman" w:cs="Times New Roman"/>
          <w:bCs/>
          <w:szCs w:val="24"/>
          <w:lang w:val="hr-HR"/>
        </w:rPr>
      </w:pPr>
      <w:r>
        <w:rPr>
          <w:rFonts w:ascii="Times New Roman" w:hAnsi="Times New Roman" w:cs="Times New Roman"/>
          <w:bCs/>
          <w:szCs w:val="24"/>
        </w:rPr>
        <w:t xml:space="preserve">                  </w:t>
      </w:r>
      <w:r>
        <w:rPr>
          <w:rFonts w:ascii="Times New Roman" w:hAnsi="Times New Roman" w:cs="Times New Roman"/>
          <w:bCs/>
          <w:szCs w:val="24"/>
        </w:rPr>
        <w:tab/>
      </w:r>
    </w:p>
    <w:p w:rsidR="00B43A13" w:rsidRDefault="00B43A13">
      <w:pPr>
        <w:ind w:left="120"/>
        <w:rPr>
          <w:rFonts w:ascii="Times New Roman" w:hAnsi="Times New Roman" w:cs="Times New Roman"/>
          <w:szCs w:val="24"/>
          <w:lang w:val="hr-HR"/>
        </w:rPr>
      </w:pPr>
      <w:r>
        <w:rPr>
          <w:rFonts w:ascii="Times New Roman" w:hAnsi="Times New Roman" w:cs="Times New Roman"/>
          <w:bCs/>
          <w:szCs w:val="24"/>
          <w:lang w:val="hr-HR"/>
        </w:rPr>
        <w:t xml:space="preserve">          Nakon zaključene rasprave u kojoj je sudjelovao vijećnik SDP-a gosp. Borislav Ojdanić općinsko vijeće je glasovanjem    s  12 glasova  </w:t>
      </w:r>
      <w:r>
        <w:rPr>
          <w:rFonts w:ascii="Times New Roman" w:hAnsi="Times New Roman" w:cs="Times New Roman"/>
          <w:szCs w:val="24"/>
          <w:lang w:val="hr-HR"/>
        </w:rPr>
        <w:t xml:space="preserve">   «za», nitko  «protiv» i  nitko «suzdržan» od glasovanja    u s v o j i l o  j e</w:t>
      </w:r>
    </w:p>
    <w:p w:rsidR="00B43A13" w:rsidRDefault="00B43A13">
      <w:pPr>
        <w:ind w:left="120"/>
        <w:rPr>
          <w:rFonts w:ascii="Times New Roman" w:hAnsi="Times New Roman" w:cs="Times New Roman"/>
          <w:szCs w:val="24"/>
          <w:lang w:val="hr-HR"/>
        </w:rPr>
      </w:pPr>
    </w:p>
    <w:p w:rsidR="00B43A13" w:rsidRDefault="00B43A13">
      <w:pPr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Cs/>
          <w:szCs w:val="24"/>
          <w:lang w:val="de-DE"/>
        </w:rPr>
        <w:t>ODLUKU O KOMUNALNOJ NAKNADI;</w:t>
      </w:r>
    </w:p>
    <w:p w:rsidR="00B43A13" w:rsidRDefault="00B43A13">
      <w:pPr>
        <w:tabs>
          <w:tab w:val="left" w:pos="3255"/>
        </w:tabs>
        <w:rPr>
          <w:rFonts w:ascii="Times New Roman" w:hAnsi="Times New Roman" w:cs="Times New Roman"/>
          <w:szCs w:val="24"/>
          <w:lang w:val="hr-HR"/>
        </w:rPr>
      </w:pP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</w:p>
    <w:p w:rsidR="00B43A13" w:rsidRDefault="00B43A13">
      <w:pPr>
        <w:rPr>
          <w:rFonts w:ascii="Times New Roman" w:hAnsi="Times New Roman" w:cs="Times New Roman"/>
          <w:bCs/>
          <w:sz w:val="21"/>
          <w:szCs w:val="21"/>
          <w:lang w:val="de-DE"/>
        </w:rPr>
      </w:pPr>
      <w:r>
        <w:rPr>
          <w:rFonts w:ascii="Times New Roman" w:hAnsi="Times New Roman" w:cs="Times New Roman"/>
          <w:szCs w:val="24"/>
          <w:lang w:val="hr-HR"/>
        </w:rPr>
        <w:t xml:space="preserve">                /Odluka u  privitku izvornog zapisnika i čini njegov  sastavni dio/.</w:t>
      </w:r>
      <w:r>
        <w:rPr>
          <w:rFonts w:ascii="Times New Roman" w:hAnsi="Times New Roman" w:cs="Times New Roman"/>
          <w:bCs/>
          <w:szCs w:val="24"/>
          <w:lang w:val="de-DE"/>
        </w:rPr>
        <w:t xml:space="preserve"> </w:t>
      </w:r>
    </w:p>
    <w:p w:rsidR="00B43A13" w:rsidRDefault="00B43A13">
      <w:pPr>
        <w:rPr>
          <w:rFonts w:ascii="Times New Roman" w:hAnsi="Times New Roman" w:cs="Times New Roman"/>
          <w:bCs/>
          <w:sz w:val="21"/>
          <w:szCs w:val="21"/>
          <w:lang w:val="de-DE"/>
        </w:rPr>
      </w:pPr>
    </w:p>
    <w:p w:rsidR="00B43A13" w:rsidRDefault="00B43A13">
      <w:pPr>
        <w:rPr>
          <w:rFonts w:ascii="Times New Roman" w:hAnsi="Times New Roman" w:cs="Times New Roman"/>
          <w:bCs/>
          <w:sz w:val="21"/>
          <w:szCs w:val="21"/>
          <w:lang w:val="de-DE"/>
        </w:rPr>
      </w:pPr>
    </w:p>
    <w:p w:rsidR="00B43A13" w:rsidRDefault="00B43A13"/>
    <w:p w:rsidR="00B43A13" w:rsidRDefault="00B43A13">
      <w:pPr>
        <w:rPr>
          <w:rFonts w:ascii="Times New Roman" w:hAnsi="Times New Roman" w:cs="Times New Roman"/>
          <w:bCs/>
          <w:szCs w:val="24"/>
          <w:lang w:val="de-DE"/>
        </w:rPr>
      </w:pPr>
      <w:r>
        <w:rPr>
          <w:rFonts w:ascii="Times New Roman" w:hAnsi="Times New Roman" w:cs="Times New Roman"/>
          <w:bCs/>
          <w:szCs w:val="24"/>
          <w:lang w:val="de-DE"/>
        </w:rPr>
        <w:lastRenderedPageBreak/>
        <w:t xml:space="preserve">TOČKA 3. </w:t>
      </w:r>
      <w:r>
        <w:rPr>
          <w:rFonts w:ascii="Times New Roman" w:hAnsi="Times New Roman" w:cs="Times New Roman"/>
          <w:bCs/>
          <w:szCs w:val="24"/>
          <w:lang w:val="hr-HR"/>
        </w:rPr>
        <w:t>RAZMATRANJE I USVAJANJE ODLUKE O KOMUNALNOM DOPRINOSU ;</w:t>
      </w:r>
    </w:p>
    <w:p w:rsidR="00B43A13" w:rsidRDefault="00B43A13">
      <w:pPr>
        <w:jc w:val="center"/>
        <w:rPr>
          <w:rFonts w:ascii="Times New Roman" w:hAnsi="Times New Roman" w:cs="Times New Roman"/>
          <w:bCs/>
          <w:szCs w:val="24"/>
          <w:lang w:val="de-DE"/>
        </w:rPr>
      </w:pPr>
    </w:p>
    <w:p w:rsidR="00B43A13" w:rsidRDefault="00B43A13">
      <w:pPr>
        <w:rPr>
          <w:rFonts w:ascii="Times New Roman" w:hAnsi="Times New Roman" w:cs="Times New Roman"/>
          <w:bCs/>
          <w:szCs w:val="24"/>
          <w:lang w:val="hr-HR"/>
        </w:rPr>
      </w:pPr>
      <w:r>
        <w:rPr>
          <w:rFonts w:ascii="Times New Roman" w:hAnsi="Times New Roman" w:cs="Times New Roman"/>
          <w:bCs/>
          <w:szCs w:val="24"/>
          <w:lang w:val="hr-HR"/>
        </w:rPr>
        <w:t>IVICA PIVAC – pozvao je županijsku vijećnicu i djelatnicu općine Okučani gđu.  Ružu Vidović da ukratko obrazloži ovaj akt.</w:t>
      </w:r>
    </w:p>
    <w:p w:rsidR="00B43A13" w:rsidRDefault="00B43A13">
      <w:pPr>
        <w:rPr>
          <w:rFonts w:ascii="Times New Roman" w:hAnsi="Times New Roman" w:cs="Times New Roman"/>
          <w:bCs/>
          <w:szCs w:val="24"/>
          <w:lang w:val="hr-HR"/>
        </w:rPr>
      </w:pPr>
    </w:p>
    <w:p w:rsidR="00B43A13" w:rsidRDefault="00B43A13">
      <w:pPr>
        <w:jc w:val="both"/>
        <w:rPr>
          <w:rFonts w:ascii="Times New Roman" w:hAnsi="Times New Roman" w:cs="Times New Roman"/>
          <w:bCs/>
          <w:szCs w:val="24"/>
          <w:lang w:val="hr-HR"/>
        </w:rPr>
      </w:pPr>
      <w:r>
        <w:rPr>
          <w:rFonts w:ascii="Times New Roman" w:hAnsi="Times New Roman" w:cs="Times New Roman"/>
          <w:bCs/>
          <w:szCs w:val="24"/>
          <w:lang w:val="hr-HR"/>
        </w:rPr>
        <w:t>RUŽA VIDOVIĆ- obrazložila je odluku o komunalnom doprinosu kojom se uređuje visina komunalnog doprinosa, područja zona za plaćanje komunalnog doprinosa, jedinična vrijednost, način i rokovi plaćanja komunalnog doprinosa te uvjeti i razlozi  zbog kojih se u pojedinačnim slučajevima može odobriti djelomično ili potpuno oslobađanje od plaćanja komunalnog doprinosa.</w:t>
      </w:r>
    </w:p>
    <w:p w:rsidR="00B43A13" w:rsidRDefault="00B43A13">
      <w:pPr>
        <w:jc w:val="both"/>
        <w:rPr>
          <w:rFonts w:ascii="Times New Roman" w:hAnsi="Times New Roman" w:cs="Times New Roman"/>
          <w:bCs/>
          <w:szCs w:val="24"/>
          <w:lang w:val="hr-HR"/>
        </w:rPr>
      </w:pPr>
      <w:r>
        <w:rPr>
          <w:rFonts w:ascii="Times New Roman" w:hAnsi="Times New Roman" w:cs="Times New Roman"/>
          <w:bCs/>
          <w:szCs w:val="24"/>
          <w:lang w:val="hr-HR"/>
        </w:rPr>
        <w:t>Komunalni doprinos je novčano javno davanje koje se plaća za korištenje komunalne infrastrukture na području općine Okučani i položajne pogodnosti građevinskog zemljišta u naselju prilikom građenja ili ozakonjenja građevine, ako Zakon o komunalnom gospodarstvu ne propisuje drukčije.</w:t>
      </w:r>
    </w:p>
    <w:p w:rsidR="00B43A13" w:rsidRDefault="00B43A13">
      <w:pPr>
        <w:jc w:val="both"/>
        <w:rPr>
          <w:rFonts w:ascii="Times New Roman" w:hAnsi="Times New Roman" w:cs="Times New Roman"/>
          <w:bCs/>
          <w:szCs w:val="24"/>
          <w:lang w:val="hr-HR"/>
        </w:rPr>
      </w:pPr>
      <w:r>
        <w:rPr>
          <w:rFonts w:ascii="Times New Roman" w:hAnsi="Times New Roman" w:cs="Times New Roman"/>
          <w:bCs/>
          <w:szCs w:val="24"/>
          <w:lang w:val="hr-HR"/>
        </w:rPr>
        <w:t>Komunalni doprinos je prihod proračuna općine Okučani, koji se koristi samo za financiranje građenja i održavanja komunalne infrastrukture.</w:t>
      </w:r>
    </w:p>
    <w:p w:rsidR="00B43A13" w:rsidRDefault="00B43A13">
      <w:pPr>
        <w:jc w:val="both"/>
        <w:rPr>
          <w:rFonts w:ascii="Times New Roman" w:hAnsi="Times New Roman" w:cs="Times New Roman"/>
          <w:bCs/>
          <w:szCs w:val="24"/>
          <w:lang w:val="hr-HR"/>
        </w:rPr>
      </w:pPr>
      <w:r>
        <w:rPr>
          <w:rFonts w:ascii="Times New Roman" w:hAnsi="Times New Roman" w:cs="Times New Roman"/>
          <w:bCs/>
          <w:szCs w:val="24"/>
          <w:lang w:val="hr-HR"/>
        </w:rPr>
        <w:t>Komunalni doprinos plaća vlasnik zemljišta na kojem se gradi građevina ili se nalazi ozakonjena građevina, odnosno investitor ako je na njega pisanim ugovorom prenesena obveza plaćanja komunalnog doprinosa.</w:t>
      </w:r>
    </w:p>
    <w:p w:rsidR="00B43A13" w:rsidRDefault="00B43A13">
      <w:pPr>
        <w:jc w:val="both"/>
        <w:rPr>
          <w:rFonts w:ascii="Times New Roman" w:hAnsi="Times New Roman" w:cs="Times New Roman"/>
          <w:bCs/>
          <w:szCs w:val="24"/>
          <w:lang w:val="hr-HR"/>
        </w:rPr>
      </w:pPr>
      <w:r>
        <w:rPr>
          <w:rFonts w:ascii="Times New Roman" w:hAnsi="Times New Roman" w:cs="Times New Roman"/>
          <w:bCs/>
          <w:szCs w:val="24"/>
          <w:lang w:val="hr-HR"/>
        </w:rPr>
        <w:t>Komunalni doprinos za zgrade obračunava se množenjem zgrade koja se gradi ili je izgrađena, izraženog u m3 s jediničnom vrijednošću komunalnog doprinosa u zoni u kojoj se zgrada gradi ili je izgrađena.</w:t>
      </w:r>
    </w:p>
    <w:p w:rsidR="00B43A13" w:rsidRDefault="00B43A13">
      <w:pPr>
        <w:jc w:val="both"/>
        <w:rPr>
          <w:rFonts w:ascii="Times New Roman" w:hAnsi="Times New Roman" w:cs="Times New Roman"/>
          <w:bCs/>
          <w:szCs w:val="24"/>
          <w:lang w:val="hr-HR"/>
        </w:rPr>
      </w:pPr>
      <w:r>
        <w:rPr>
          <w:rFonts w:ascii="Times New Roman" w:hAnsi="Times New Roman" w:cs="Times New Roman"/>
          <w:bCs/>
          <w:szCs w:val="24"/>
          <w:lang w:val="hr-HR"/>
        </w:rPr>
        <w:t>Visina komunalnog doprinosa ovisi o zoni u koji se zgrada nalazi.</w:t>
      </w:r>
    </w:p>
    <w:p w:rsidR="00B43A13" w:rsidRDefault="00B43A13">
      <w:pPr>
        <w:jc w:val="both"/>
        <w:rPr>
          <w:rFonts w:ascii="Times New Roman" w:hAnsi="Times New Roman" w:cs="Times New Roman"/>
          <w:szCs w:val="24"/>
          <w:lang w:val="hr-HR"/>
        </w:rPr>
      </w:pPr>
      <w:r>
        <w:rPr>
          <w:rFonts w:ascii="Times New Roman" w:hAnsi="Times New Roman" w:cs="Times New Roman"/>
          <w:bCs/>
          <w:szCs w:val="24"/>
          <w:lang w:val="hr-HR"/>
        </w:rPr>
        <w:t>Zatim je istaknula da</w:t>
      </w:r>
      <w:r>
        <w:t xml:space="preserve"> </w:t>
      </w:r>
      <w:r>
        <w:rPr>
          <w:rFonts w:ascii="Times New Roman" w:hAnsi="Times New Roman" w:cs="Times New Roman"/>
          <w:bCs/>
          <w:szCs w:val="24"/>
          <w:lang w:val="hr-HR"/>
        </w:rPr>
        <w:t xml:space="preserve">Općina Okučani ima 5 zona, te zona su ostale nepromijenjene u odnosu na staru Odluku o komunalnom doprinosu  i da su sada samo usklađene sa odlukom o komunalnoj naknadi.  </w:t>
      </w:r>
      <w:r>
        <w:rPr>
          <w:rFonts w:ascii="Times New Roman" w:hAnsi="Times New Roman" w:cs="Times New Roman"/>
        </w:rPr>
        <w:tab/>
      </w:r>
    </w:p>
    <w:p w:rsidR="00B43A13" w:rsidRDefault="00B43A13">
      <w:pPr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 w:cs="Times New Roman"/>
          <w:szCs w:val="24"/>
          <w:lang w:val="hr-HR"/>
        </w:rPr>
        <w:t xml:space="preserve">       </w:t>
      </w:r>
      <w:r>
        <w:rPr>
          <w:rFonts w:ascii="Times New Roman" w:hAnsi="Times New Roman" w:cs="Times New Roman"/>
          <w:bCs/>
          <w:lang w:val="hr-HR"/>
        </w:rPr>
        <w:t>Potom je predsjedavajući otvorio raspravu.</w:t>
      </w:r>
    </w:p>
    <w:p w:rsidR="00B43A13" w:rsidRDefault="00B43A13">
      <w:pPr>
        <w:tabs>
          <w:tab w:val="left" w:pos="1485"/>
        </w:tabs>
        <w:rPr>
          <w:rFonts w:ascii="Times New Roman" w:hAnsi="Times New Roman" w:cs="Times New Roman"/>
          <w:bCs/>
          <w:szCs w:val="24"/>
          <w:lang w:val="hr-HR"/>
        </w:rPr>
      </w:pPr>
      <w:r>
        <w:rPr>
          <w:rFonts w:ascii="Times New Roman" w:hAnsi="Times New Roman" w:cs="Times New Roman"/>
          <w:bCs/>
          <w:szCs w:val="24"/>
        </w:rPr>
        <w:t xml:space="preserve">                  </w:t>
      </w:r>
      <w:r>
        <w:rPr>
          <w:rFonts w:ascii="Times New Roman" w:hAnsi="Times New Roman" w:cs="Times New Roman"/>
          <w:bCs/>
          <w:szCs w:val="24"/>
        </w:rPr>
        <w:tab/>
      </w:r>
    </w:p>
    <w:p w:rsidR="00B43A13" w:rsidRDefault="00B43A13">
      <w:r>
        <w:rPr>
          <w:rFonts w:ascii="Times New Roman" w:hAnsi="Times New Roman" w:cs="Times New Roman"/>
          <w:bCs/>
          <w:szCs w:val="24"/>
          <w:lang w:val="hr-HR"/>
        </w:rPr>
        <w:t xml:space="preserve">          Nakon zaključene rasprave  općinsko vijeće je glasovanjem   s  12  glasova  </w:t>
      </w:r>
      <w:r>
        <w:rPr>
          <w:rFonts w:ascii="Times New Roman" w:hAnsi="Times New Roman" w:cs="Times New Roman"/>
          <w:szCs w:val="24"/>
          <w:lang w:val="hr-HR"/>
        </w:rPr>
        <w:t xml:space="preserve">   «za», nitko  «protiv» i  nitko «suzdržan» od glasovanja    u s v o j i l o  j e</w:t>
      </w:r>
    </w:p>
    <w:p w:rsidR="00B43A13" w:rsidRDefault="00B43A13"/>
    <w:p w:rsidR="00B43A13" w:rsidRDefault="00B43A13">
      <w:pPr>
        <w:rPr>
          <w:rFonts w:ascii="Times New Roman" w:hAnsi="Times New Roman" w:cs="Times New Roman"/>
          <w:szCs w:val="24"/>
          <w:lang w:val="hr-HR"/>
        </w:rPr>
      </w:pPr>
    </w:p>
    <w:p w:rsidR="00B43A13" w:rsidRDefault="00B43A13">
      <w:pPr>
        <w:jc w:val="center"/>
        <w:rPr>
          <w:rFonts w:ascii="Times New Roman" w:hAnsi="Times New Roman" w:cs="Times New Roman"/>
          <w:szCs w:val="24"/>
          <w:lang w:val="hr-HR"/>
        </w:rPr>
      </w:pPr>
      <w:r>
        <w:rPr>
          <w:rFonts w:ascii="Times New Roman" w:hAnsi="Times New Roman" w:cs="Times New Roman"/>
          <w:bCs/>
          <w:szCs w:val="24"/>
          <w:lang w:val="hr-HR"/>
        </w:rPr>
        <w:t xml:space="preserve">       ODLUKU O KOMUNALNOM DOPRINOSU</w:t>
      </w:r>
      <w:r>
        <w:rPr>
          <w:rFonts w:ascii="Times New Roman" w:hAnsi="Times New Roman" w:cs="Times New Roman"/>
          <w:bCs/>
          <w:sz w:val="21"/>
          <w:szCs w:val="21"/>
          <w:lang w:val="hr-HR"/>
        </w:rPr>
        <w:t>;</w:t>
      </w:r>
    </w:p>
    <w:p w:rsidR="00B43A13" w:rsidRDefault="00B43A13">
      <w:pPr>
        <w:rPr>
          <w:rFonts w:ascii="Times New Roman" w:hAnsi="Times New Roman" w:cs="Times New Roman"/>
          <w:szCs w:val="24"/>
          <w:lang w:val="hr-HR"/>
        </w:rPr>
      </w:pPr>
    </w:p>
    <w:p w:rsidR="00B43A13" w:rsidRDefault="00B43A13">
      <w:pPr>
        <w:jc w:val="center"/>
        <w:rPr>
          <w:rFonts w:ascii="Times New Roman" w:hAnsi="Times New Roman" w:cs="Times New Roman"/>
          <w:bCs/>
          <w:sz w:val="22"/>
          <w:szCs w:val="22"/>
          <w:lang w:val="hr-HR"/>
        </w:rPr>
      </w:pPr>
      <w:r>
        <w:rPr>
          <w:rFonts w:ascii="Times New Roman" w:hAnsi="Times New Roman" w:cs="Times New Roman"/>
          <w:szCs w:val="24"/>
          <w:lang w:val="hr-HR"/>
        </w:rPr>
        <w:t>/Odluka u  privitku izvornog zapisnika i čini njegov  sastavni dio/.</w:t>
      </w:r>
      <w:r>
        <w:rPr>
          <w:rFonts w:ascii="Times New Roman" w:hAnsi="Times New Roman" w:cs="Times New Roman"/>
          <w:bCs/>
          <w:szCs w:val="24"/>
          <w:lang w:val="de-DE"/>
        </w:rPr>
        <w:t xml:space="preserve"> </w:t>
      </w:r>
    </w:p>
    <w:p w:rsidR="00B43A13" w:rsidRDefault="00B43A13">
      <w:pPr>
        <w:rPr>
          <w:rFonts w:ascii="Times New Roman" w:hAnsi="Times New Roman" w:cs="Times New Roman"/>
          <w:bCs/>
          <w:sz w:val="22"/>
          <w:szCs w:val="22"/>
          <w:lang w:val="hr-HR"/>
        </w:rPr>
      </w:pPr>
    </w:p>
    <w:p w:rsidR="00B43A13" w:rsidRDefault="00B43A13">
      <w:pPr>
        <w:tabs>
          <w:tab w:val="left" w:pos="1605"/>
        </w:tabs>
      </w:pPr>
      <w:r>
        <w:rPr>
          <w:rFonts w:ascii="Times New Roman" w:hAnsi="Times New Roman" w:cs="Times New Roman"/>
          <w:szCs w:val="24"/>
          <w:lang w:val="hr-HR"/>
        </w:rPr>
        <w:tab/>
      </w:r>
    </w:p>
    <w:p w:rsidR="00B43A13" w:rsidRDefault="00B43A13">
      <w:pPr>
        <w:jc w:val="both"/>
      </w:pPr>
    </w:p>
    <w:p w:rsidR="00B43A13" w:rsidRDefault="00B43A13">
      <w:pPr>
        <w:jc w:val="both"/>
      </w:pPr>
    </w:p>
    <w:p w:rsidR="00B43A13" w:rsidRDefault="00B43A13">
      <w:pPr>
        <w:jc w:val="both"/>
      </w:pPr>
    </w:p>
    <w:p w:rsidR="00B43A13" w:rsidRDefault="00B43A13">
      <w:pPr>
        <w:jc w:val="both"/>
      </w:pPr>
    </w:p>
    <w:p w:rsidR="00B43A13" w:rsidRDefault="00B43A13">
      <w:pPr>
        <w:jc w:val="both"/>
      </w:pPr>
    </w:p>
    <w:p w:rsidR="00B43A13" w:rsidRDefault="00B43A13">
      <w:pPr>
        <w:jc w:val="both"/>
      </w:pPr>
    </w:p>
    <w:p w:rsidR="00B43A13" w:rsidRDefault="00B43A13">
      <w:pPr>
        <w:jc w:val="both"/>
      </w:pPr>
    </w:p>
    <w:p w:rsidR="00B43A13" w:rsidRDefault="00B43A13">
      <w:pPr>
        <w:jc w:val="both"/>
      </w:pPr>
    </w:p>
    <w:p w:rsidR="00B43A13" w:rsidRDefault="00B43A13">
      <w:pPr>
        <w:jc w:val="both"/>
        <w:rPr>
          <w:rFonts w:ascii="Times New Roman" w:hAnsi="Times New Roman" w:cs="Times New Roman"/>
          <w:bCs/>
          <w:sz w:val="22"/>
          <w:szCs w:val="22"/>
          <w:lang w:val="hr-HR"/>
        </w:rPr>
      </w:pPr>
      <w:r>
        <w:rPr>
          <w:rFonts w:ascii="Times New Roman" w:hAnsi="Times New Roman" w:cs="Times New Roman"/>
          <w:bCs/>
          <w:szCs w:val="24"/>
          <w:lang w:val="hr-HR"/>
        </w:rPr>
        <w:t>TOČKA 4.   RAZMATRANJE I USVAJANJE ODLUKE O AGROTEHNIČKIM MJERAMA, MJERAMA ZA UREĐIVANJE I ODRŽAVANJE POLJOPRIVREDNIH RUDINA I MJERAMA ZAŠTITE OD POŽARA NA POLJOPRIVREDNOM ZEMLJIŠTU NA PODRUČJU OPĆINE OKUČANI;</w:t>
      </w:r>
      <w:r>
        <w:rPr>
          <w:rFonts w:ascii="Times New Roman" w:hAnsi="Times New Roman" w:cs="Times New Roman"/>
          <w:bCs/>
          <w:szCs w:val="24"/>
          <w:lang w:val="hr-HR"/>
        </w:rPr>
        <w:tab/>
      </w:r>
    </w:p>
    <w:p w:rsidR="00B43A13" w:rsidRDefault="00B43A13">
      <w:pPr>
        <w:rPr>
          <w:rFonts w:ascii="Times New Roman" w:hAnsi="Times New Roman" w:cs="Times New Roman"/>
          <w:bCs/>
          <w:sz w:val="22"/>
          <w:szCs w:val="22"/>
          <w:lang w:val="hr-HR"/>
        </w:rPr>
      </w:pPr>
    </w:p>
    <w:p w:rsidR="00B43A13" w:rsidRDefault="00B43A13">
      <w:pPr>
        <w:rPr>
          <w:rFonts w:ascii="Times New Roman" w:hAnsi="Times New Roman" w:cs="Times New Roman"/>
          <w:bCs/>
          <w:szCs w:val="24"/>
          <w:lang w:val="hr-HR"/>
        </w:rPr>
      </w:pPr>
      <w:r>
        <w:rPr>
          <w:rFonts w:ascii="Times New Roman" w:hAnsi="Times New Roman" w:cs="Times New Roman"/>
          <w:bCs/>
          <w:szCs w:val="24"/>
          <w:lang w:val="hr-HR"/>
        </w:rPr>
        <w:t>IVICA PIVAC- pozvao je županijsku vijećnicu i djelatnicu općine Okučani  Ružu Vidović da obrazloži ovaj akt.</w:t>
      </w:r>
    </w:p>
    <w:p w:rsidR="00B43A13" w:rsidRDefault="00B43A13">
      <w:pPr>
        <w:rPr>
          <w:rFonts w:ascii="Times New Roman" w:hAnsi="Times New Roman" w:cs="Times New Roman"/>
          <w:bCs/>
          <w:szCs w:val="24"/>
          <w:lang w:val="hr-HR"/>
        </w:rPr>
      </w:pPr>
    </w:p>
    <w:p w:rsidR="00B43A13" w:rsidRDefault="00B43A13">
      <w:pPr>
        <w:jc w:val="both"/>
        <w:rPr>
          <w:rFonts w:ascii="Times New Roman" w:hAnsi="Times New Roman" w:cs="Times New Roman"/>
          <w:bCs/>
          <w:szCs w:val="24"/>
          <w:lang w:val="hr-HR"/>
        </w:rPr>
      </w:pPr>
      <w:r>
        <w:rPr>
          <w:rFonts w:ascii="Times New Roman" w:hAnsi="Times New Roman" w:cs="Times New Roman"/>
          <w:bCs/>
          <w:szCs w:val="24"/>
          <w:lang w:val="hr-HR"/>
        </w:rPr>
        <w:t>RUŽA VIDOVIĆ- rekla je da se ovom Odlukom propisuju potrebne agrotehničke mjere u slučajevima u kojima bi propuštanje tih mjera nanijelo štetu poljoprivrednom zemljištu i onemogućilo ili smanjilo poljoprivrednu proizvodnju, mjere za uređenje i održavanje poljoprivrednih rudina, te mjere zaštite od požara na poljoprivrednom zemljištu, a sve u svrhu održavanja i zaštite poljoprivrednog zemljišta na području općine Okučani.</w:t>
      </w:r>
    </w:p>
    <w:p w:rsidR="00B43A13" w:rsidRDefault="00B43A13">
      <w:pPr>
        <w:jc w:val="both"/>
        <w:rPr>
          <w:rFonts w:ascii="Times New Roman" w:hAnsi="Times New Roman" w:cs="Times New Roman"/>
          <w:bCs/>
          <w:szCs w:val="24"/>
          <w:lang w:val="hr-HR"/>
        </w:rPr>
      </w:pPr>
      <w:r>
        <w:rPr>
          <w:rFonts w:ascii="Times New Roman" w:hAnsi="Times New Roman" w:cs="Times New Roman"/>
          <w:bCs/>
          <w:szCs w:val="24"/>
          <w:lang w:val="hr-HR"/>
        </w:rPr>
        <w:t>Ova Odluka rađena je sukladno Zakonu o poljoprivrednom zemljištu, Zakonu o zaštiti od požara, Pravilniku o agrotehničkim mjerama i Pravilniku o dobroj poljoprivrednoj primjeni i korištenju gnojiva.</w:t>
      </w:r>
    </w:p>
    <w:p w:rsidR="00B43A13" w:rsidRDefault="00B43A13">
      <w:pPr>
        <w:jc w:val="both"/>
        <w:rPr>
          <w:rFonts w:ascii="Times New Roman" w:hAnsi="Times New Roman" w:cs="Times New Roman"/>
          <w:bCs/>
          <w:szCs w:val="24"/>
          <w:lang w:val="hr-HR"/>
        </w:rPr>
      </w:pPr>
      <w:r>
        <w:rPr>
          <w:rFonts w:ascii="Times New Roman" w:hAnsi="Times New Roman" w:cs="Times New Roman"/>
          <w:bCs/>
          <w:szCs w:val="24"/>
          <w:lang w:val="hr-HR"/>
        </w:rPr>
        <w:t>Zatim je naglasila a vezano za Odluku da je zabranjeno spaljivanje korova i biljnog otpada na poljoprivrednom zemljištu u razdoblju od 01. lipnja 2018. godine i traje sve do 30. rujan tekuće godine.</w:t>
      </w:r>
    </w:p>
    <w:p w:rsidR="00B43A13" w:rsidRDefault="00B43A13">
      <w:pPr>
        <w:jc w:val="both"/>
        <w:rPr>
          <w:rFonts w:ascii="Times New Roman" w:hAnsi="Times New Roman" w:cs="Times New Roman"/>
          <w:bCs/>
          <w:sz w:val="22"/>
          <w:szCs w:val="22"/>
          <w:lang w:val="hr-HR"/>
        </w:rPr>
      </w:pPr>
      <w:r>
        <w:rPr>
          <w:rFonts w:ascii="Times New Roman" w:hAnsi="Times New Roman" w:cs="Times New Roman"/>
          <w:bCs/>
          <w:szCs w:val="24"/>
          <w:lang w:val="hr-HR"/>
        </w:rPr>
        <w:t>Iznimno ako  netko u tom periodu ima namjeru ložiti vatru na otvorenom mora zatražiti odobrenje DVD-a Okučani da se može osigurati vatrogasno dežurstvo.</w:t>
      </w:r>
    </w:p>
    <w:p w:rsidR="00B43A13" w:rsidRDefault="00B43A13">
      <w:pPr>
        <w:jc w:val="both"/>
        <w:rPr>
          <w:rFonts w:ascii="Times New Roman" w:hAnsi="Times New Roman" w:cs="Times New Roman"/>
          <w:bCs/>
          <w:sz w:val="22"/>
          <w:szCs w:val="22"/>
          <w:lang w:val="hr-HR"/>
        </w:rPr>
      </w:pPr>
    </w:p>
    <w:p w:rsidR="00B43A13" w:rsidRDefault="00B43A13">
      <w:pPr>
        <w:ind w:left="120"/>
        <w:rPr>
          <w:rFonts w:ascii="Times New Roman" w:hAnsi="Times New Roman" w:cs="Times New Roman"/>
          <w:bCs/>
          <w:lang w:val="hr-HR"/>
        </w:rPr>
      </w:pPr>
      <w:r>
        <w:rPr>
          <w:rFonts w:ascii="Times New Roman" w:hAnsi="Times New Roman" w:cs="Times New Roman"/>
          <w:bCs/>
          <w:lang w:val="hr-HR"/>
        </w:rPr>
        <w:t>Potom je predsjedavajući otvorio raspravu.</w:t>
      </w:r>
    </w:p>
    <w:p w:rsidR="00B43A13" w:rsidRDefault="00B43A13">
      <w:pPr>
        <w:ind w:left="120"/>
        <w:rPr>
          <w:rFonts w:ascii="Times New Roman" w:hAnsi="Times New Roman" w:cs="Times New Roman"/>
          <w:bCs/>
          <w:lang w:val="hr-HR"/>
        </w:rPr>
      </w:pPr>
    </w:p>
    <w:p w:rsidR="00B43A13" w:rsidRDefault="00B43A13">
      <w:pPr>
        <w:tabs>
          <w:tab w:val="left" w:pos="1485"/>
        </w:tabs>
        <w:rPr>
          <w:rFonts w:ascii="Times New Roman" w:hAnsi="Times New Roman" w:cs="Times New Roman"/>
          <w:bCs/>
          <w:szCs w:val="24"/>
          <w:lang w:val="hr-HR"/>
        </w:rPr>
      </w:pPr>
      <w:r>
        <w:rPr>
          <w:rFonts w:ascii="Times New Roman" w:hAnsi="Times New Roman" w:cs="Times New Roman"/>
          <w:bCs/>
          <w:szCs w:val="24"/>
        </w:rPr>
        <w:t xml:space="preserve">               </w:t>
      </w:r>
      <w:r>
        <w:rPr>
          <w:rFonts w:ascii="Times New Roman" w:hAnsi="Times New Roman" w:cs="Times New Roman"/>
          <w:bCs/>
          <w:szCs w:val="24"/>
        </w:rPr>
        <w:tab/>
      </w:r>
    </w:p>
    <w:p w:rsidR="00B43A13" w:rsidRDefault="00B43A13">
      <w:pPr>
        <w:ind w:left="120"/>
        <w:rPr>
          <w:rFonts w:ascii="Times New Roman" w:hAnsi="Times New Roman" w:cs="Times New Roman"/>
          <w:szCs w:val="24"/>
          <w:lang w:val="hr-HR"/>
        </w:rPr>
      </w:pPr>
      <w:r>
        <w:rPr>
          <w:rFonts w:ascii="Times New Roman" w:hAnsi="Times New Roman" w:cs="Times New Roman"/>
          <w:bCs/>
          <w:szCs w:val="24"/>
          <w:lang w:val="hr-HR"/>
        </w:rPr>
        <w:t xml:space="preserve">          Nakon zaključene rasprave  općinsko vijeće je glasovanjem   s  12  glasova  </w:t>
      </w:r>
      <w:r>
        <w:rPr>
          <w:rFonts w:ascii="Times New Roman" w:hAnsi="Times New Roman" w:cs="Times New Roman"/>
          <w:szCs w:val="24"/>
          <w:lang w:val="hr-HR"/>
        </w:rPr>
        <w:t xml:space="preserve">   «za», nitko  «protiv» i  nitko  «suzdržan» od glasovanja    u s v o j i l o  j e</w:t>
      </w:r>
    </w:p>
    <w:p w:rsidR="00B43A13" w:rsidRDefault="00B43A13">
      <w:pPr>
        <w:tabs>
          <w:tab w:val="left" w:pos="1605"/>
        </w:tabs>
        <w:ind w:left="120"/>
        <w:rPr>
          <w:rFonts w:ascii="Times New Roman" w:hAnsi="Times New Roman" w:cs="Times New Roman"/>
          <w:bCs/>
          <w:szCs w:val="24"/>
          <w:lang w:val="hr-HR"/>
        </w:rPr>
      </w:pPr>
      <w:r>
        <w:rPr>
          <w:rFonts w:ascii="Times New Roman" w:hAnsi="Times New Roman" w:cs="Times New Roman"/>
          <w:szCs w:val="24"/>
          <w:lang w:val="hr-HR"/>
        </w:rPr>
        <w:tab/>
      </w:r>
    </w:p>
    <w:p w:rsidR="00B43A13" w:rsidRDefault="00B43A13">
      <w:pPr>
        <w:jc w:val="both"/>
        <w:rPr>
          <w:rFonts w:ascii="Times New Roman" w:hAnsi="Times New Roman" w:cs="Times New Roman"/>
          <w:bCs/>
          <w:sz w:val="22"/>
          <w:szCs w:val="22"/>
          <w:lang w:val="hr-HR"/>
        </w:rPr>
      </w:pPr>
      <w:r>
        <w:rPr>
          <w:rFonts w:ascii="Times New Roman" w:hAnsi="Times New Roman" w:cs="Times New Roman"/>
          <w:bCs/>
          <w:szCs w:val="24"/>
          <w:lang w:val="hr-HR"/>
        </w:rPr>
        <w:t>ODLUKU O AGROTEHNIČKIM MJERAMA, MJERAMA ZA UREĐIVANJE I ODRŽAVANJE POLJOPRIVREDNIH RUDINA I MJERAMA ZAŠTITE OD POŽARA NA POLJOPRIVREDNOM ZEMLJIŠTU NA PODRUČJU OPĆINE OKUČANI;</w:t>
      </w:r>
      <w:r>
        <w:rPr>
          <w:rFonts w:ascii="Times New Roman" w:hAnsi="Times New Roman" w:cs="Times New Roman"/>
          <w:bCs/>
          <w:szCs w:val="24"/>
          <w:lang w:val="hr-HR"/>
        </w:rPr>
        <w:tab/>
      </w:r>
    </w:p>
    <w:p w:rsidR="00B43A13" w:rsidRDefault="00B43A13">
      <w:pPr>
        <w:rPr>
          <w:rFonts w:ascii="Times New Roman" w:hAnsi="Times New Roman" w:cs="Times New Roman"/>
          <w:bCs/>
          <w:sz w:val="22"/>
          <w:szCs w:val="22"/>
          <w:lang w:val="hr-HR"/>
        </w:rPr>
      </w:pPr>
    </w:p>
    <w:p w:rsidR="00B43A13" w:rsidRDefault="00B43A13">
      <w:pPr>
        <w:jc w:val="center"/>
        <w:rPr>
          <w:rFonts w:ascii="Times New Roman" w:hAnsi="Times New Roman" w:cs="Times New Roman"/>
          <w:bCs/>
          <w:sz w:val="22"/>
          <w:szCs w:val="24"/>
          <w:lang w:val="hr-HR"/>
        </w:rPr>
      </w:pPr>
    </w:p>
    <w:p w:rsidR="00B43A13" w:rsidRDefault="00B43A13">
      <w:pPr>
        <w:jc w:val="center"/>
        <w:rPr>
          <w:rFonts w:ascii="Times New Roman" w:hAnsi="Times New Roman" w:cs="Times New Roman"/>
          <w:bCs/>
          <w:szCs w:val="24"/>
          <w:lang w:val="hr-HR"/>
        </w:rPr>
      </w:pPr>
      <w:r>
        <w:rPr>
          <w:rFonts w:ascii="Times New Roman" w:hAnsi="Times New Roman" w:cs="Times New Roman"/>
          <w:bCs/>
          <w:szCs w:val="24"/>
          <w:lang w:val="hr-HR"/>
        </w:rPr>
        <w:t>/ Odluka u privitku izvornog zapisnika i čini njegov sastavni dio/.</w:t>
      </w:r>
    </w:p>
    <w:p w:rsidR="00B43A13" w:rsidRDefault="00B43A13">
      <w:pPr>
        <w:jc w:val="center"/>
        <w:rPr>
          <w:rFonts w:ascii="Times New Roman" w:hAnsi="Times New Roman" w:cs="Times New Roman"/>
          <w:bCs/>
          <w:szCs w:val="24"/>
          <w:lang w:val="hr-HR"/>
        </w:rPr>
      </w:pPr>
    </w:p>
    <w:p w:rsidR="00B43A13" w:rsidRDefault="00B43A13">
      <w:pPr>
        <w:jc w:val="center"/>
        <w:rPr>
          <w:rFonts w:ascii="Times New Roman" w:hAnsi="Times New Roman" w:cs="Times New Roman"/>
          <w:bCs/>
          <w:szCs w:val="24"/>
          <w:lang w:val="hr-HR"/>
        </w:rPr>
      </w:pPr>
    </w:p>
    <w:p w:rsidR="00B43A13" w:rsidRDefault="00B43A13">
      <w:pPr>
        <w:jc w:val="both"/>
        <w:rPr>
          <w:rFonts w:ascii="Times New Roman" w:hAnsi="Times New Roman" w:cs="Times New Roman"/>
          <w:bCs/>
          <w:szCs w:val="24"/>
          <w:lang w:val="hr-HR"/>
        </w:rPr>
      </w:pPr>
    </w:p>
    <w:p w:rsidR="00B43A13" w:rsidRDefault="00B43A13">
      <w:pPr>
        <w:jc w:val="both"/>
        <w:rPr>
          <w:rFonts w:ascii="Times New Roman" w:hAnsi="Times New Roman" w:cs="Times New Roman"/>
          <w:bCs/>
          <w:szCs w:val="24"/>
          <w:lang w:val="hr-HR"/>
        </w:rPr>
      </w:pPr>
    </w:p>
    <w:p w:rsidR="00B43A13" w:rsidRDefault="00B43A13">
      <w:pPr>
        <w:jc w:val="both"/>
        <w:rPr>
          <w:rFonts w:ascii="Times New Roman" w:hAnsi="Times New Roman" w:cs="Times New Roman"/>
          <w:bCs/>
          <w:szCs w:val="24"/>
          <w:lang w:val="hr-HR"/>
        </w:rPr>
      </w:pPr>
    </w:p>
    <w:p w:rsidR="00B43A13" w:rsidRDefault="00B43A13">
      <w:pPr>
        <w:jc w:val="both"/>
        <w:rPr>
          <w:rFonts w:ascii="Times New Roman" w:hAnsi="Times New Roman" w:cs="Times New Roman"/>
          <w:bCs/>
          <w:szCs w:val="24"/>
          <w:lang w:val="hr-HR"/>
        </w:rPr>
      </w:pPr>
    </w:p>
    <w:p w:rsidR="00B43A13" w:rsidRDefault="00B43A13">
      <w:pPr>
        <w:jc w:val="both"/>
        <w:rPr>
          <w:rFonts w:ascii="Times New Roman" w:hAnsi="Times New Roman" w:cs="Times New Roman"/>
          <w:bCs/>
          <w:szCs w:val="24"/>
          <w:lang w:val="hr-HR"/>
        </w:rPr>
      </w:pPr>
    </w:p>
    <w:p w:rsidR="00B43A13" w:rsidRDefault="00B43A13">
      <w:pPr>
        <w:jc w:val="both"/>
        <w:rPr>
          <w:rFonts w:ascii="Times New Roman" w:hAnsi="Times New Roman" w:cs="Times New Roman"/>
          <w:bCs/>
          <w:szCs w:val="24"/>
          <w:lang w:val="hr-HR"/>
        </w:rPr>
      </w:pPr>
    </w:p>
    <w:p w:rsidR="00B43A13" w:rsidRDefault="00B43A13">
      <w:pPr>
        <w:jc w:val="both"/>
        <w:rPr>
          <w:rFonts w:ascii="Times New Roman" w:hAnsi="Times New Roman" w:cs="Times New Roman"/>
          <w:bCs/>
          <w:szCs w:val="24"/>
          <w:lang w:val="hr-HR"/>
        </w:rPr>
      </w:pPr>
      <w:r>
        <w:rPr>
          <w:rFonts w:ascii="Times New Roman" w:hAnsi="Times New Roman" w:cs="Times New Roman"/>
          <w:bCs/>
          <w:szCs w:val="24"/>
          <w:lang w:val="hr-HR"/>
        </w:rPr>
        <w:lastRenderedPageBreak/>
        <w:t>TOČKA 5. RAZMATRANJE I USVAJANJE ODLUKE O MJERAMA ZA SPREČAVANJE NEPROPISNOG ODBACIVANJA OTPADA I MJERAMA ZA UKLANJANJE ODBAČENOG OTPADA. “.</w:t>
      </w:r>
    </w:p>
    <w:p w:rsidR="00B43A13" w:rsidRDefault="00B43A13">
      <w:pPr>
        <w:rPr>
          <w:rFonts w:ascii="Times New Roman" w:hAnsi="Times New Roman" w:cs="Times New Roman"/>
          <w:bCs/>
          <w:szCs w:val="24"/>
          <w:lang w:val="hr-HR"/>
        </w:rPr>
      </w:pPr>
    </w:p>
    <w:p w:rsidR="00B43A13" w:rsidRDefault="00B43A13">
      <w:pPr>
        <w:rPr>
          <w:rFonts w:ascii="Times New Roman" w:hAnsi="Times New Roman" w:cs="Times New Roman"/>
          <w:bCs/>
          <w:szCs w:val="24"/>
          <w:lang w:val="hr-HR"/>
        </w:rPr>
      </w:pPr>
      <w:r>
        <w:rPr>
          <w:rFonts w:ascii="Times New Roman" w:hAnsi="Times New Roman" w:cs="Times New Roman"/>
          <w:bCs/>
          <w:szCs w:val="24"/>
          <w:lang w:val="hr-HR"/>
        </w:rPr>
        <w:t>IVICA PIVAC- pozvao je načelnika općine da obrazloži ovaj akt.</w:t>
      </w:r>
    </w:p>
    <w:p w:rsidR="00B43A13" w:rsidRDefault="00B43A13">
      <w:pPr>
        <w:rPr>
          <w:rFonts w:ascii="Times New Roman" w:hAnsi="Times New Roman" w:cs="Times New Roman"/>
          <w:bCs/>
          <w:szCs w:val="24"/>
          <w:lang w:val="hr-HR"/>
        </w:rPr>
      </w:pPr>
    </w:p>
    <w:p w:rsidR="00B43A13" w:rsidRDefault="00B43A13">
      <w:pPr>
        <w:jc w:val="both"/>
        <w:rPr>
          <w:rFonts w:ascii="Times New Roman" w:hAnsi="Times New Roman" w:cs="Times New Roman"/>
          <w:bCs/>
          <w:szCs w:val="24"/>
          <w:lang w:val="hr-HR"/>
        </w:rPr>
      </w:pPr>
      <w:r>
        <w:rPr>
          <w:rFonts w:ascii="Times New Roman" w:hAnsi="Times New Roman" w:cs="Times New Roman"/>
          <w:bCs/>
          <w:szCs w:val="24"/>
          <w:lang w:val="hr-HR"/>
        </w:rPr>
        <w:t>ACA VIDAKOVIĆ- rekao je da je Zakonom o održivom gospodarenju otpadom („Narodne novine</w:t>
      </w:r>
      <w:r w:rsidR="003A3A8D">
        <w:rPr>
          <w:rFonts w:ascii="Times New Roman" w:hAnsi="Times New Roman" w:cs="Times New Roman"/>
          <w:bCs/>
          <w:szCs w:val="24"/>
          <w:lang w:val="hr-HR"/>
        </w:rPr>
        <w:t>“,</w:t>
      </w:r>
      <w:r>
        <w:rPr>
          <w:rFonts w:ascii="Times New Roman" w:hAnsi="Times New Roman" w:cs="Times New Roman"/>
          <w:bCs/>
          <w:szCs w:val="24"/>
          <w:lang w:val="hr-HR"/>
        </w:rPr>
        <w:t xml:space="preserve">  br. 94/17) propisana obveza predstavničkog tijela jedinice lokalne samouprave da donese odluku o mjerama za sprečavanje nepropisnog odbacivanja</w:t>
      </w:r>
      <w:r w:rsidR="003A3A8D">
        <w:rPr>
          <w:rFonts w:ascii="Times New Roman" w:hAnsi="Times New Roman" w:cs="Times New Roman"/>
          <w:bCs/>
          <w:szCs w:val="24"/>
          <w:lang w:val="hr-HR"/>
        </w:rPr>
        <w:t xml:space="preserve"> </w:t>
      </w:r>
      <w:r>
        <w:rPr>
          <w:rFonts w:ascii="Times New Roman" w:hAnsi="Times New Roman" w:cs="Times New Roman"/>
          <w:bCs/>
          <w:szCs w:val="24"/>
          <w:lang w:val="hr-HR"/>
        </w:rPr>
        <w:t>otpada i uklanjanja tako odbačenog otpada.</w:t>
      </w:r>
    </w:p>
    <w:p w:rsidR="00B43A13" w:rsidRDefault="00B43A13">
      <w:pPr>
        <w:jc w:val="both"/>
        <w:rPr>
          <w:rFonts w:ascii="Times New Roman" w:hAnsi="Times New Roman" w:cs="Times New Roman"/>
          <w:bCs/>
          <w:szCs w:val="24"/>
          <w:lang w:val="hr-HR"/>
        </w:rPr>
      </w:pPr>
      <w:r>
        <w:rPr>
          <w:rFonts w:ascii="Times New Roman" w:hAnsi="Times New Roman" w:cs="Times New Roman"/>
          <w:bCs/>
          <w:szCs w:val="24"/>
          <w:lang w:val="hr-HR"/>
        </w:rPr>
        <w:t>Obveza Općine Okučani je osigurati uvjete i provedbu Zakonom propisanih mjera gospodarenja otpadom.</w:t>
      </w:r>
    </w:p>
    <w:p w:rsidR="00B43A13" w:rsidRDefault="00B43A13">
      <w:pPr>
        <w:jc w:val="both"/>
        <w:rPr>
          <w:rFonts w:ascii="Times New Roman" w:hAnsi="Times New Roman" w:cs="Times New Roman"/>
          <w:bCs/>
          <w:szCs w:val="24"/>
          <w:lang w:val="hr-HR"/>
        </w:rPr>
      </w:pPr>
      <w:r>
        <w:rPr>
          <w:rFonts w:ascii="Times New Roman" w:hAnsi="Times New Roman" w:cs="Times New Roman"/>
          <w:bCs/>
          <w:szCs w:val="24"/>
          <w:lang w:val="hr-HR"/>
        </w:rPr>
        <w:t>Zatim je rekao da se na službenoj web stranici općine Okučani nalazi obrazac na temelju kojeg građani mogu prijaviti nepropisno odbačen otpad.</w:t>
      </w:r>
    </w:p>
    <w:p w:rsidR="00B43A13" w:rsidRDefault="00B43A13">
      <w:pPr>
        <w:tabs>
          <w:tab w:val="left" w:pos="2715"/>
        </w:tabs>
        <w:jc w:val="both"/>
        <w:rPr>
          <w:rFonts w:ascii="Times New Roman" w:hAnsi="Times New Roman" w:cs="Times New Roman"/>
          <w:bCs/>
          <w:szCs w:val="24"/>
          <w:lang w:val="hr-HR"/>
        </w:rPr>
      </w:pPr>
      <w:r>
        <w:rPr>
          <w:rFonts w:ascii="Times New Roman" w:hAnsi="Times New Roman" w:cs="Times New Roman"/>
          <w:bCs/>
          <w:szCs w:val="24"/>
          <w:lang w:val="hr-HR"/>
        </w:rPr>
        <w:tab/>
      </w:r>
    </w:p>
    <w:p w:rsidR="00B43A13" w:rsidRDefault="00B43A13">
      <w:pPr>
        <w:ind w:left="120"/>
        <w:rPr>
          <w:rFonts w:ascii="Times New Roman" w:hAnsi="Times New Roman" w:cs="Times New Roman"/>
          <w:bCs/>
          <w:szCs w:val="24"/>
          <w:lang w:val="hr-HR"/>
        </w:rPr>
      </w:pPr>
      <w:r>
        <w:rPr>
          <w:rFonts w:ascii="Times New Roman" w:hAnsi="Times New Roman" w:cs="Times New Roman"/>
          <w:bCs/>
          <w:szCs w:val="24"/>
          <w:lang w:val="hr-HR"/>
        </w:rPr>
        <w:t>Potom je predsjedavajući otvorio raspravu.</w:t>
      </w:r>
    </w:p>
    <w:p w:rsidR="00B43A13" w:rsidRDefault="00B43A13">
      <w:pPr>
        <w:ind w:left="120"/>
        <w:rPr>
          <w:rFonts w:ascii="Times New Roman" w:hAnsi="Times New Roman" w:cs="Times New Roman"/>
          <w:bCs/>
          <w:szCs w:val="24"/>
          <w:lang w:val="hr-HR"/>
        </w:rPr>
      </w:pPr>
    </w:p>
    <w:p w:rsidR="00B43A13" w:rsidRDefault="00B43A13">
      <w:pPr>
        <w:ind w:left="120"/>
        <w:jc w:val="both"/>
        <w:rPr>
          <w:rFonts w:ascii="Times New Roman" w:hAnsi="Times New Roman" w:cs="Times New Roman"/>
          <w:bCs/>
          <w:szCs w:val="24"/>
          <w:lang w:val="hr-HR"/>
        </w:rPr>
      </w:pPr>
      <w:r>
        <w:rPr>
          <w:rFonts w:ascii="Times New Roman" w:hAnsi="Times New Roman" w:cs="Times New Roman"/>
          <w:bCs/>
          <w:szCs w:val="24"/>
          <w:lang w:val="hr-HR"/>
        </w:rPr>
        <w:t xml:space="preserve">          Nakon zaključene rasprave  općinsko vijeće je glasovanjem   s  12  glasova  </w:t>
      </w:r>
      <w:r>
        <w:rPr>
          <w:rFonts w:ascii="Times New Roman" w:hAnsi="Times New Roman" w:cs="Times New Roman"/>
          <w:szCs w:val="24"/>
          <w:lang w:val="hr-HR"/>
        </w:rPr>
        <w:t xml:space="preserve">   «za», nitko  «protiv» i  nitko  «suzdržan» od glasovanja    u s v o j i l o  j e</w:t>
      </w:r>
    </w:p>
    <w:p w:rsidR="00B43A13" w:rsidRDefault="00B43A13">
      <w:pPr>
        <w:jc w:val="both"/>
        <w:rPr>
          <w:rFonts w:ascii="Times New Roman" w:hAnsi="Times New Roman" w:cs="Times New Roman"/>
          <w:bCs/>
          <w:szCs w:val="24"/>
          <w:lang w:val="hr-HR"/>
        </w:rPr>
      </w:pPr>
    </w:p>
    <w:p w:rsidR="00B43A13" w:rsidRDefault="00B43A13">
      <w:pPr>
        <w:jc w:val="both"/>
        <w:rPr>
          <w:rFonts w:ascii="Times New Roman" w:hAnsi="Times New Roman" w:cs="Times New Roman"/>
          <w:bCs/>
          <w:szCs w:val="24"/>
          <w:lang w:val="hr-HR"/>
        </w:rPr>
      </w:pPr>
    </w:p>
    <w:p w:rsidR="00B43A13" w:rsidRDefault="00B43A13">
      <w:pPr>
        <w:jc w:val="center"/>
        <w:rPr>
          <w:rFonts w:ascii="Times New Roman" w:hAnsi="Times New Roman" w:cs="Times New Roman"/>
          <w:bCs/>
          <w:lang w:val="hr-HR"/>
        </w:rPr>
      </w:pPr>
      <w:r>
        <w:rPr>
          <w:rFonts w:ascii="Times New Roman" w:hAnsi="Times New Roman" w:cs="Times New Roman"/>
          <w:bCs/>
          <w:szCs w:val="24"/>
          <w:lang w:val="hr-HR"/>
        </w:rPr>
        <w:t>/Odluka u privitku izvornog zapisnika i čini njegov sastavni dio/.</w:t>
      </w:r>
    </w:p>
    <w:p w:rsidR="00B43A13" w:rsidRDefault="00B43A13">
      <w:pPr>
        <w:rPr>
          <w:rFonts w:ascii="Times New Roman" w:hAnsi="Times New Roman" w:cs="Times New Roman"/>
          <w:bCs/>
          <w:lang w:val="hr-HR"/>
        </w:rPr>
      </w:pPr>
    </w:p>
    <w:p w:rsidR="00B43A13" w:rsidRDefault="00B43A13">
      <w:pPr>
        <w:rPr>
          <w:rFonts w:ascii="Times New Roman" w:hAnsi="Times New Roman" w:cs="Times New Roman"/>
          <w:bCs/>
          <w:lang w:val="hr-HR"/>
        </w:rPr>
      </w:pPr>
    </w:p>
    <w:p w:rsidR="00B43A13" w:rsidRDefault="00B43A13">
      <w:pPr>
        <w:rPr>
          <w:rFonts w:ascii="Times New Roman" w:hAnsi="Times New Roman" w:cs="Times New Roman"/>
          <w:bCs/>
          <w:lang w:val="hr-HR"/>
        </w:rPr>
      </w:pPr>
      <w:r>
        <w:rPr>
          <w:rFonts w:ascii="Times New Roman" w:hAnsi="Times New Roman" w:cs="Times New Roman"/>
          <w:bCs/>
          <w:lang w:val="hr-HR"/>
        </w:rPr>
        <w:t>TOČKA 5. RAZLIČITO</w:t>
      </w:r>
    </w:p>
    <w:p w:rsidR="00B43A13" w:rsidRDefault="00B43A13">
      <w:pPr>
        <w:rPr>
          <w:rFonts w:ascii="Times New Roman" w:hAnsi="Times New Roman" w:cs="Times New Roman"/>
          <w:bCs/>
          <w:lang w:val="hr-HR"/>
        </w:rPr>
      </w:pPr>
    </w:p>
    <w:p w:rsidR="00B43A13" w:rsidRDefault="00B43A13">
      <w:pPr>
        <w:jc w:val="center"/>
        <w:rPr>
          <w:rFonts w:ascii="Times New Roman" w:hAnsi="Times New Roman" w:cs="Times New Roman"/>
          <w:bCs/>
          <w:lang w:val="hr-HR"/>
        </w:rPr>
      </w:pPr>
      <w:r>
        <w:rPr>
          <w:rFonts w:ascii="Times New Roman" w:hAnsi="Times New Roman" w:cs="Times New Roman"/>
          <w:bCs/>
          <w:lang w:val="hr-HR"/>
        </w:rPr>
        <w:t>/Ispušteno kao nevažno/</w:t>
      </w:r>
    </w:p>
    <w:p w:rsidR="00B43A13" w:rsidRDefault="00B43A13">
      <w:pPr>
        <w:jc w:val="center"/>
        <w:rPr>
          <w:rFonts w:ascii="Times New Roman" w:hAnsi="Times New Roman" w:cs="Times New Roman"/>
          <w:bCs/>
          <w:lang w:val="hr-HR"/>
        </w:rPr>
      </w:pPr>
    </w:p>
    <w:p w:rsidR="00B43A13" w:rsidRDefault="00B43A13">
      <w:pPr>
        <w:rPr>
          <w:rFonts w:ascii="Times New Roman" w:hAnsi="Times New Roman" w:cs="Times New Roman"/>
          <w:bCs/>
          <w:lang w:val="hr-HR"/>
        </w:rPr>
      </w:pPr>
    </w:p>
    <w:p w:rsidR="00B43A13" w:rsidRDefault="00B43A13">
      <w:pPr>
        <w:jc w:val="both"/>
        <w:rPr>
          <w:rFonts w:ascii="Times New Roman" w:hAnsi="Times New Roman" w:cs="Times New Roman"/>
          <w:bCs/>
          <w:lang w:val="hr-HR"/>
        </w:rPr>
      </w:pPr>
      <w:r>
        <w:rPr>
          <w:rFonts w:ascii="Times New Roman" w:hAnsi="Times New Roman" w:cs="Times New Roman"/>
          <w:bCs/>
          <w:lang w:val="hr-HR"/>
        </w:rPr>
        <w:t>Nakon što je iscrpljen dnevni red, predsjedavajući se je zahvalio nazočnima u radu i zaključio rad 11. sjednice općinskog vijeća Općine Okučani u 18,50 sati.</w:t>
      </w:r>
    </w:p>
    <w:p w:rsidR="00B43A13" w:rsidRDefault="00B43A13">
      <w:pPr>
        <w:jc w:val="both"/>
        <w:rPr>
          <w:rFonts w:ascii="Times New Roman" w:hAnsi="Times New Roman" w:cs="Times New Roman"/>
          <w:bCs/>
          <w:lang w:val="hr-HR"/>
        </w:rPr>
      </w:pPr>
    </w:p>
    <w:p w:rsidR="00B43A13" w:rsidRDefault="00B43A13">
      <w:pPr>
        <w:rPr>
          <w:rFonts w:ascii="Times New Roman" w:hAnsi="Times New Roman" w:cs="Times New Roman"/>
          <w:bCs/>
          <w:lang w:val="hr-HR"/>
        </w:rPr>
      </w:pPr>
    </w:p>
    <w:p w:rsidR="00B43A13" w:rsidRDefault="00B43A13">
      <w:pPr>
        <w:rPr>
          <w:rFonts w:ascii="Times New Roman" w:hAnsi="Times New Roman" w:cs="Times New Roman"/>
          <w:bCs/>
          <w:lang w:val="hr-HR"/>
        </w:rPr>
      </w:pPr>
      <w:r>
        <w:rPr>
          <w:rFonts w:ascii="Times New Roman" w:hAnsi="Times New Roman" w:cs="Times New Roman"/>
          <w:bCs/>
          <w:lang w:val="hr-HR"/>
        </w:rPr>
        <w:t>VODITELJ ZAPISNIKA                                                        PREDSJEDNIK</w:t>
      </w:r>
    </w:p>
    <w:p w:rsidR="00B43A13" w:rsidRDefault="00B43A13">
      <w:pPr>
        <w:rPr>
          <w:rFonts w:ascii="Times New Roman" w:hAnsi="Times New Roman" w:cs="Times New Roman"/>
          <w:bCs/>
          <w:lang w:val="hr-HR"/>
        </w:rPr>
      </w:pPr>
      <w:r>
        <w:rPr>
          <w:rFonts w:ascii="Times New Roman" w:hAnsi="Times New Roman" w:cs="Times New Roman"/>
          <w:bCs/>
          <w:lang w:val="hr-HR"/>
        </w:rPr>
        <w:t xml:space="preserve">                                                                                            OPĆINSKOG VIJEĆA</w:t>
      </w:r>
    </w:p>
    <w:p w:rsidR="00B43A13" w:rsidRDefault="00B43A13">
      <w:pPr>
        <w:rPr>
          <w:rFonts w:ascii="Times New Roman" w:hAnsi="Times New Roman" w:cs="Times New Roman"/>
          <w:bCs/>
          <w:lang w:val="hr-HR"/>
        </w:rPr>
      </w:pPr>
    </w:p>
    <w:p w:rsidR="00B43A13" w:rsidRDefault="00B43A13">
      <w:pPr>
        <w:rPr>
          <w:rFonts w:ascii="Times New Roman" w:hAnsi="Times New Roman" w:cs="Times New Roman"/>
          <w:bCs/>
          <w:lang w:val="hr-HR"/>
        </w:rPr>
      </w:pPr>
      <w:r>
        <w:rPr>
          <w:rFonts w:ascii="Times New Roman" w:hAnsi="Times New Roman" w:cs="Times New Roman"/>
          <w:bCs/>
          <w:lang w:val="hr-HR"/>
        </w:rPr>
        <w:t xml:space="preserve">    Sanja Markanović                                                                  Ivica Pivac</w:t>
      </w:r>
    </w:p>
    <w:p w:rsidR="00B43A13" w:rsidRDefault="00B43A13">
      <w:pPr>
        <w:rPr>
          <w:rFonts w:ascii="Times New Roman" w:hAnsi="Times New Roman" w:cs="Times New Roman"/>
          <w:bCs/>
          <w:lang w:val="hr-HR"/>
        </w:rPr>
      </w:pPr>
    </w:p>
    <w:p w:rsidR="00B43A13" w:rsidRDefault="00B43A13">
      <w:pPr>
        <w:rPr>
          <w:rFonts w:ascii="Times New Roman" w:hAnsi="Times New Roman" w:cs="Times New Roman"/>
          <w:bCs/>
          <w:lang w:val="hr-HR"/>
        </w:rPr>
      </w:pPr>
    </w:p>
    <w:p w:rsidR="00B43A13" w:rsidRDefault="00B43A13">
      <w:pPr>
        <w:rPr>
          <w:rFonts w:ascii="Times New Roman" w:hAnsi="Times New Roman" w:cs="Times New Roman"/>
          <w:bCs/>
          <w:lang w:val="hr-HR"/>
        </w:rPr>
      </w:pPr>
    </w:p>
    <w:p w:rsidR="00B43A13" w:rsidRDefault="00B43A13">
      <w:pPr>
        <w:rPr>
          <w:rFonts w:ascii="Times New Roman" w:hAnsi="Times New Roman" w:cs="Times New Roman"/>
          <w:bCs/>
          <w:lang w:val="hr-HR"/>
        </w:rPr>
      </w:pPr>
      <w:r>
        <w:rPr>
          <w:rFonts w:ascii="Times New Roman" w:hAnsi="Times New Roman" w:cs="Times New Roman"/>
          <w:bCs/>
          <w:lang w:val="hr-HR"/>
        </w:rPr>
        <w:t>KLASA: 021-05/18-01-12</w:t>
      </w:r>
    </w:p>
    <w:p w:rsidR="00B43A13" w:rsidRDefault="00B43A13">
      <w:pPr>
        <w:rPr>
          <w:rFonts w:ascii="Times New Roman" w:hAnsi="Times New Roman" w:cs="Times New Roman"/>
          <w:bCs/>
          <w:lang w:val="hr-HR"/>
        </w:rPr>
      </w:pPr>
      <w:r>
        <w:rPr>
          <w:rFonts w:ascii="Times New Roman" w:hAnsi="Times New Roman" w:cs="Times New Roman"/>
          <w:bCs/>
          <w:lang w:val="hr-HR"/>
        </w:rPr>
        <w:t>URBROJ: 2178/21-01-18-02</w:t>
      </w:r>
    </w:p>
    <w:p w:rsidR="00B43A13" w:rsidRDefault="00B43A13">
      <w:pPr>
        <w:rPr>
          <w:rFonts w:ascii="Times New Roman" w:hAnsi="Times New Roman" w:cs="Times New Roman"/>
          <w:bCs/>
          <w:lang w:val="hr-HR"/>
        </w:rPr>
      </w:pPr>
      <w:r>
        <w:rPr>
          <w:rFonts w:ascii="Times New Roman" w:hAnsi="Times New Roman" w:cs="Times New Roman"/>
          <w:bCs/>
          <w:lang w:val="hr-HR"/>
        </w:rPr>
        <w:t>Okučani, 31. listopada 2018. godine</w:t>
      </w:r>
    </w:p>
    <w:p w:rsidR="00B43A13" w:rsidRDefault="00B43A13">
      <w:pPr>
        <w:rPr>
          <w:rFonts w:ascii="Times New Roman" w:hAnsi="Times New Roman" w:cs="Times New Roman"/>
          <w:bCs/>
          <w:lang w:val="hr-HR"/>
        </w:rPr>
      </w:pPr>
    </w:p>
    <w:p w:rsidR="00B43A13" w:rsidRPr="00122A63" w:rsidRDefault="00B43A13" w:rsidP="00122A63">
      <w:pPr>
        <w:rPr>
          <w:rFonts w:ascii="Times New Roman" w:hAnsi="Times New Roman" w:cs="Times New Roman"/>
          <w:bCs/>
          <w:szCs w:val="24"/>
          <w:lang w:val="de-DE"/>
        </w:rPr>
      </w:pPr>
    </w:p>
    <w:sectPr w:rsidR="00B43A13" w:rsidRPr="00122A63">
      <w:type w:val="continuous"/>
      <w:pgSz w:w="12240" w:h="15840"/>
      <w:pgMar w:top="1440" w:right="1800" w:bottom="1440" w:left="1800" w:header="720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117C" w:rsidRDefault="00A7117C">
      <w:r>
        <w:separator/>
      </w:r>
    </w:p>
  </w:endnote>
  <w:endnote w:type="continuationSeparator" w:id="0">
    <w:p w:rsidR="00A7117C" w:rsidRDefault="00A711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3A13" w:rsidRDefault="00B43A13">
    <w:pPr>
      <w:pStyle w:val="Footer"/>
      <w:jc w:val="center"/>
    </w:pPr>
    <w:r>
      <w:fldChar w:fldCharType="begin"/>
    </w:r>
    <w:r>
      <w:instrText xml:space="preserve"> PAGE </w:instrText>
    </w:r>
    <w:r>
      <w:fldChar w:fldCharType="separate"/>
    </w:r>
    <w:r>
      <w:t>10</w:t>
    </w:r>
    <w:r>
      <w:fldChar w:fldCharType="end"/>
    </w:r>
  </w:p>
  <w:p w:rsidR="00B43A13" w:rsidRDefault="00B43A13">
    <w:pPr>
      <w:pStyle w:val="Footer"/>
    </w:pPr>
  </w:p>
  <w:p w:rsidR="00B43A13" w:rsidRDefault="00B43A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117C" w:rsidRDefault="00A7117C">
      <w:r>
        <w:separator/>
      </w:r>
    </w:p>
  </w:footnote>
  <w:footnote w:type="continuationSeparator" w:id="0">
    <w:p w:rsidR="00A7117C" w:rsidRDefault="00A711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3A8D"/>
    <w:rsid w:val="00122A63"/>
    <w:rsid w:val="00354239"/>
    <w:rsid w:val="003A3A8D"/>
    <w:rsid w:val="00677E84"/>
    <w:rsid w:val="00A7117C"/>
    <w:rsid w:val="00B43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D16C6DA6-9554-402B-8DE0-F0388DF3F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Arial" w:hAnsi="Arial" w:cs="Arial"/>
      <w:b/>
      <w:sz w:val="24"/>
      <w:lang w:val="en-US" w:eastAsia="ar-SA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ind w:left="0" w:firstLine="720"/>
      <w:jc w:val="center"/>
      <w:outlineLvl w:val="0"/>
    </w:pPr>
    <w:rPr>
      <w:sz w:val="22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jc w:val="both"/>
      <w:outlineLvl w:val="1"/>
    </w:pPr>
    <w:rPr>
      <w:sz w:val="22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jc w:val="center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Zadanifontodlomka6">
    <w:name w:val="Zadani font odlomka6"/>
  </w:style>
  <w:style w:type="character" w:customStyle="1" w:styleId="Zadanifontodlomka5">
    <w:name w:val="Zadani font odlomka5"/>
  </w:style>
  <w:style w:type="character" w:customStyle="1" w:styleId="Zadanifontodlomka4">
    <w:name w:val="Zadani font odlomka4"/>
  </w:style>
  <w:style w:type="character" w:customStyle="1" w:styleId="WW8Num2z0">
    <w:name w:val="WW8Num2z0"/>
    <w:rPr>
      <w:rFonts w:ascii="Times New Roman" w:hAnsi="Times New Roman" w:cs="Times New Roman"/>
      <w:u w:val="single"/>
    </w:rPr>
  </w:style>
  <w:style w:type="character" w:customStyle="1" w:styleId="Zadanifontodlomka3">
    <w:name w:val="Zadani font odlomka3"/>
  </w:style>
  <w:style w:type="character" w:customStyle="1" w:styleId="Absatz-Standardschriftart">
    <w:name w:val="Absatz-Standardschriftart"/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Zadanifontodlomka2">
    <w:name w:val="Zadani font odlomka2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8Num3z0">
    <w:name w:val="WW8Num3z0"/>
    <w:rPr>
      <w:rFonts w:ascii="Symbol" w:hAnsi="Symbol" w:cs="OpenSymbol"/>
    </w:rPr>
  </w:style>
  <w:style w:type="character" w:customStyle="1" w:styleId="WW8Num4z0">
    <w:name w:val="WW8Num4z0"/>
    <w:rPr>
      <w:rFonts w:ascii="Symbol" w:hAnsi="Symbol" w:cs="OpenSymbol"/>
    </w:rPr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8Num5z0">
    <w:name w:val="WW8Num5z0"/>
    <w:rPr>
      <w:rFonts w:ascii="Symbol" w:hAnsi="Symbol" w:cs="OpenSymbol"/>
    </w:rPr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9z0">
    <w:name w:val="WW8Num9z0"/>
    <w:rPr>
      <w:rFonts w:ascii="Times New Roman" w:hAnsi="Times New Roman" w:cs="Times New Roman"/>
    </w:rPr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8Num6z0">
    <w:name w:val="WW8Num6z0"/>
    <w:rPr>
      <w:rFonts w:ascii="Symbol" w:hAnsi="Symbol" w:cs="OpenSymbol"/>
    </w:rPr>
  </w:style>
  <w:style w:type="character" w:customStyle="1" w:styleId="WW8Num11z0">
    <w:name w:val="WW8Num11z0"/>
    <w:rPr>
      <w:rFonts w:ascii="Times New Roman" w:hAnsi="Times New Roman" w:cs="Times New Roman"/>
    </w:rPr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</w:style>
  <w:style w:type="character" w:customStyle="1" w:styleId="WW8Num7z0">
    <w:name w:val="WW8Num7z0"/>
    <w:rPr>
      <w:rFonts w:ascii="Times New Roman" w:hAnsi="Times New Roman" w:cs="Times New Roman"/>
    </w:rPr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</w:style>
  <w:style w:type="character" w:customStyle="1" w:styleId="DefaultParagraphFont1">
    <w:name w:val="Default Paragraph Font1"/>
  </w:style>
  <w:style w:type="character" w:customStyle="1" w:styleId="Grafikeoznake1">
    <w:name w:val="Grafičke oznake1"/>
    <w:rPr>
      <w:rFonts w:ascii="OpenSymbol" w:eastAsia="OpenSymbol" w:hAnsi="OpenSymbol" w:cs="OpenSymbol"/>
    </w:rPr>
  </w:style>
  <w:style w:type="character" w:customStyle="1" w:styleId="Simbolinumeriranja">
    <w:name w:val="Simboli numeriranja"/>
  </w:style>
  <w:style w:type="character" w:customStyle="1" w:styleId="Zadanifontodlomka1">
    <w:name w:val="Zadani font odlomka1"/>
  </w:style>
  <w:style w:type="character" w:customStyle="1" w:styleId="FontStyle16">
    <w:name w:val="Font Style16"/>
    <w:rPr>
      <w:rFonts w:ascii="Times New Roman" w:hAnsi="Times New Roman" w:cs="Times New Roman"/>
      <w:b/>
      <w:bCs/>
      <w:i/>
      <w:iCs/>
      <w:color w:val="000000"/>
      <w:sz w:val="22"/>
      <w:szCs w:val="22"/>
    </w:rPr>
  </w:style>
  <w:style w:type="character" w:customStyle="1" w:styleId="FontStyle13">
    <w:name w:val="Font Style13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ZaglavljeChar">
    <w:name w:val="Zaglavlje Char"/>
    <w:rPr>
      <w:rFonts w:ascii="Arial" w:hAnsi="Arial" w:cs="Arial"/>
      <w:b/>
      <w:sz w:val="24"/>
      <w:lang w:val="en-US"/>
    </w:rPr>
  </w:style>
  <w:style w:type="character" w:customStyle="1" w:styleId="PodnojeChar">
    <w:name w:val="Podnožje Char"/>
    <w:rPr>
      <w:rFonts w:ascii="Arial" w:hAnsi="Arial" w:cs="Arial"/>
      <w:b/>
      <w:sz w:val="24"/>
      <w:lang w:val="en-US"/>
    </w:rPr>
  </w:style>
  <w:style w:type="character" w:customStyle="1" w:styleId="TijelotekstaChar">
    <w:name w:val="Tijelo teksta Char"/>
    <w:rPr>
      <w:rFonts w:ascii="Arial" w:hAnsi="Arial" w:cs="Arial"/>
      <w:b/>
      <w:sz w:val="24"/>
      <w:lang w:val="en-US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Arial Unicode MS" w:cs="Mangal"/>
      <w:sz w:val="28"/>
      <w:szCs w:val="28"/>
    </w:rPr>
  </w:style>
  <w:style w:type="paragraph" w:styleId="BodyText">
    <w:name w:val="Body Text"/>
    <w:basedOn w:val="Normal"/>
    <w:pPr>
      <w:jc w:val="both"/>
    </w:pPr>
  </w:style>
  <w:style w:type="paragraph" w:styleId="List">
    <w:name w:val="List"/>
    <w:basedOn w:val="BodyText"/>
    <w:rPr>
      <w:rFonts w:cs="Tahoma"/>
    </w:rPr>
  </w:style>
  <w:style w:type="paragraph" w:customStyle="1" w:styleId="Caption1">
    <w:name w:val="Caption1"/>
    <w:basedOn w:val="Normal"/>
    <w:next w:val="Normal"/>
    <w:pPr>
      <w:jc w:val="both"/>
    </w:p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Stilnaslova">
    <w:name w:val="Stil naslova"/>
    <w:basedOn w:val="Normal"/>
    <w:next w:val="BodyText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Opiselementa">
    <w:name w:val="Opis elementa"/>
    <w:basedOn w:val="Normal"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eks">
    <w:name w:val="Indeks"/>
    <w:basedOn w:val="Normal"/>
    <w:pPr>
      <w:suppressLineNumbers/>
    </w:pPr>
    <w:rPr>
      <w:rFonts w:cs="Tahoma"/>
    </w:rPr>
  </w:style>
  <w:style w:type="paragraph" w:customStyle="1" w:styleId="Opisslike1">
    <w:name w:val="Opis slike1"/>
    <w:basedOn w:val="Normal"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aslov3">
    <w:name w:val="Naslov3"/>
    <w:basedOn w:val="Normal"/>
    <w:next w:val="BodyText"/>
    <w:pPr>
      <w:keepNext/>
      <w:spacing w:before="240" w:after="120"/>
    </w:pPr>
    <w:rPr>
      <w:rFonts w:eastAsia="SimSun" w:cs="Mangal"/>
      <w:sz w:val="28"/>
      <w:szCs w:val="28"/>
    </w:rPr>
  </w:style>
  <w:style w:type="paragraph" w:customStyle="1" w:styleId="Opis">
    <w:name w:val="Opis"/>
    <w:basedOn w:val="Normal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Naslov2">
    <w:name w:val="Naslov2"/>
    <w:basedOn w:val="Normal"/>
    <w:next w:val="BodyText"/>
    <w:pPr>
      <w:keepNext/>
      <w:spacing w:before="240" w:after="120"/>
    </w:pPr>
    <w:rPr>
      <w:rFonts w:eastAsia="SimSun" w:cs="Mangal"/>
      <w:sz w:val="28"/>
      <w:szCs w:val="28"/>
    </w:rPr>
  </w:style>
  <w:style w:type="paragraph" w:customStyle="1" w:styleId="Naslov1">
    <w:name w:val="Naslov1"/>
    <w:basedOn w:val="Normal"/>
    <w:next w:val="BodyText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customStyle="1" w:styleId="BodyText21">
    <w:name w:val="Body Text 21"/>
    <w:basedOn w:val="Normal"/>
    <w:pPr>
      <w:jc w:val="both"/>
    </w:pPr>
    <w:rPr>
      <w:b w:val="0"/>
    </w:rPr>
  </w:style>
  <w:style w:type="paragraph" w:customStyle="1" w:styleId="BodyText31">
    <w:name w:val="Body Text 31"/>
    <w:basedOn w:val="Normal"/>
    <w:pPr>
      <w:jc w:val="both"/>
    </w:pPr>
    <w:rPr>
      <w:b w:val="0"/>
      <w:i/>
      <w:sz w:val="32"/>
    </w:rPr>
  </w:style>
  <w:style w:type="paragraph" w:customStyle="1" w:styleId="BodyTextIndent21">
    <w:name w:val="Body Text Indent 21"/>
    <w:basedOn w:val="Normal"/>
    <w:pPr>
      <w:ind w:left="540"/>
      <w:jc w:val="both"/>
    </w:pPr>
    <w:rPr>
      <w:sz w:val="26"/>
    </w:rPr>
  </w:style>
  <w:style w:type="paragraph" w:styleId="BodyTextIndent">
    <w:name w:val="Body Text Indent"/>
    <w:basedOn w:val="Normal"/>
    <w:pPr>
      <w:ind w:left="540"/>
      <w:jc w:val="both"/>
    </w:pPr>
    <w:rPr>
      <w:bCs/>
      <w:sz w:val="26"/>
    </w:rPr>
  </w:style>
  <w:style w:type="paragraph" w:customStyle="1" w:styleId="Style4">
    <w:name w:val="Style4"/>
    <w:basedOn w:val="Normal"/>
  </w:style>
  <w:style w:type="paragraph" w:customStyle="1" w:styleId="Sadrajitablice">
    <w:name w:val="Sadržaji tablice"/>
    <w:basedOn w:val="Normal"/>
    <w:pPr>
      <w:suppressLineNumbers/>
    </w:pPr>
  </w:style>
  <w:style w:type="paragraph" w:customStyle="1" w:styleId="Naslovtablice">
    <w:name w:val="Naslov tablice"/>
    <w:basedOn w:val="Sadrajitablice"/>
    <w:pPr>
      <w:jc w:val="center"/>
    </w:pPr>
    <w:rPr>
      <w:bCs/>
    </w:rPr>
  </w:style>
  <w:style w:type="paragraph" w:customStyle="1" w:styleId="Citati">
    <w:name w:val="Citati"/>
    <w:basedOn w:val="Normal"/>
    <w:pPr>
      <w:spacing w:after="283"/>
      <w:ind w:left="567" w:right="567"/>
    </w:pPr>
  </w:style>
  <w:style w:type="paragraph" w:customStyle="1" w:styleId="NormalWeb1">
    <w:name w:val="Normal (Web)1"/>
    <w:basedOn w:val="Normal"/>
    <w:pPr>
      <w:spacing w:before="280" w:after="280"/>
    </w:pPr>
  </w:style>
  <w:style w:type="paragraph" w:customStyle="1" w:styleId="Bezproreda1">
    <w:name w:val="Bez proreda1"/>
    <w:pPr>
      <w:suppressAutoHyphens/>
      <w:snapToGrid w:val="0"/>
      <w:jc w:val="center"/>
    </w:pPr>
    <w:rPr>
      <w:rFonts w:ascii="Arial" w:eastAsia="Arial" w:hAnsi="Arial" w:cs="Calibri"/>
      <w:sz w:val="22"/>
      <w:lang w:val="hr-HR" w:eastAsia="ar-SA"/>
    </w:rPr>
  </w:style>
  <w:style w:type="paragraph" w:customStyle="1" w:styleId="t-9-8">
    <w:name w:val="t-9-8"/>
    <w:basedOn w:val="Normal"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ListParagraph">
    <w:name w:val="List Paragraph"/>
    <w:basedOn w:val="Normal"/>
    <w:qFormat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1934</Words>
  <Characters>12189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14095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Josip Novoselac</dc:creator>
  <cp:keywords/>
  <cp:lastModifiedBy>Vonich</cp:lastModifiedBy>
  <cp:revision>2</cp:revision>
  <cp:lastPrinted>2018-10-31T06:42:00Z</cp:lastPrinted>
  <dcterms:created xsi:type="dcterms:W3CDTF">2019-07-17T08:37:00Z</dcterms:created>
  <dcterms:modified xsi:type="dcterms:W3CDTF">2019-07-17T08:37:00Z</dcterms:modified>
</cp:coreProperties>
</file>